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273" w:rsidRPr="002A56B7" w:rsidRDefault="00564111" w:rsidP="003E0C61">
      <w:pPr>
        <w:pStyle w:val="NoSpacing"/>
        <w:numPr>
          <w:ilvl w:val="0"/>
          <w:numId w:val="4"/>
        </w:numPr>
        <w:ind w:left="360"/>
        <w:rPr>
          <w:rFonts w:ascii="Times New Roman" w:hAnsi="Times New Roman" w:cs="Times New Roman"/>
        </w:rPr>
      </w:pPr>
      <w:r w:rsidRPr="002A56B7">
        <w:rPr>
          <w:rFonts w:ascii="Times New Roman" w:hAnsi="Times New Roman" w:cs="Times New Roman"/>
        </w:rPr>
        <w:t>Suppose these graphs depict the production possibilities curves for Iceland and Snowland.</w:t>
      </w:r>
    </w:p>
    <w:p w:rsidR="00F72273" w:rsidRPr="00B4673C" w:rsidRDefault="00F72273" w:rsidP="00F72273">
      <w:pPr>
        <w:pStyle w:val="NoSpacing"/>
      </w:pPr>
    </w:p>
    <w:p w:rsidR="00ED5DA4" w:rsidRDefault="009C2DED" w:rsidP="00ED5DA4">
      <w:pPr>
        <w:autoSpaceDE w:val="0"/>
        <w:autoSpaceDN w:val="0"/>
        <w:adjustRightInd w:val="0"/>
        <w:spacing w:before="9" w:after="0" w:line="240" w:lineRule="auto"/>
        <w:ind w:left="240" w:right="6267"/>
        <w:rPr>
          <w:rFonts w:ascii="Times New Roman" w:hAnsi="Times New Roman" w:cs="Times New Roman"/>
          <w:bCs/>
          <w:color w:val="231F20"/>
          <w:w w:val="125"/>
        </w:rPr>
      </w:pPr>
      <w:r>
        <w:rPr>
          <w:noProof/>
        </w:rPr>
        <w:drawing>
          <wp:inline distT="0" distB="0" distL="0" distR="0" wp14:anchorId="5F1D59D4" wp14:editId="5E1D561C">
            <wp:extent cx="5943600" cy="2272030"/>
            <wp:effectExtent l="0" t="0" r="0" b="0"/>
            <wp:docPr id="1" name="Picture 1" descr="Two graphs titled Iceland and Snowland correlate production of Ice Skates against gallons of Ice Creams. Each graph shows a downward (negative) sloping curve. &#10;The horizontal axes in both the graphs plot the numbers of pairs of ice skates and the vertical axes plot numbers of gallons of Ice Creams. The data presented in the graph are as follows: &#10;Iceland: In this graph the curve begins from the coordinate where the production of Ice Skates is 0 and production of Ice Cream is 40 gallons. The curve terminates at the coordinate where the production of Ice Skates is 40 pairs and production of Ice Cream is 0 gallons.&#10;Snowland: In this graph the curve begins from the coordinate where the production of Ice Skates is 0 and production of Ice Cream is 60 gallons. The curve terminates at the coordinate where the production of Ice Skates is 20 pairs and production of Ice Cream is 0 gall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2272030"/>
                    </a:xfrm>
                    <a:prstGeom prst="rect">
                      <a:avLst/>
                    </a:prstGeom>
                  </pic:spPr>
                </pic:pic>
              </a:graphicData>
            </a:graphic>
          </wp:inline>
        </w:drawing>
      </w:r>
    </w:p>
    <w:p w:rsidR="00564111" w:rsidRDefault="00564111" w:rsidP="00F72273">
      <w:pPr>
        <w:autoSpaceDE w:val="0"/>
        <w:autoSpaceDN w:val="0"/>
        <w:adjustRightInd w:val="0"/>
        <w:spacing w:before="9" w:after="0" w:line="240" w:lineRule="auto"/>
        <w:ind w:left="240" w:right="6267"/>
        <w:rPr>
          <w:rFonts w:ascii="Times New Roman" w:hAnsi="Times New Roman" w:cs="Times New Roman"/>
          <w:bCs/>
          <w:color w:val="231F20"/>
          <w:w w:val="125"/>
        </w:rPr>
      </w:pPr>
    </w:p>
    <w:p w:rsidR="000B7AA9" w:rsidRPr="00F71219" w:rsidRDefault="00DC4F27" w:rsidP="003E0C61">
      <w:pPr>
        <w:pStyle w:val="NoSpacing"/>
        <w:numPr>
          <w:ilvl w:val="1"/>
          <w:numId w:val="4"/>
        </w:numPr>
        <w:ind w:left="720"/>
        <w:rPr>
          <w:rFonts w:ascii="Times New Roman" w:hAnsi="Times New Roman" w:cs="Times New Roman"/>
          <w:spacing w:val="-4"/>
        </w:rPr>
      </w:pPr>
      <w:r w:rsidRPr="00F71219">
        <w:rPr>
          <w:rFonts w:ascii="Times New Roman" w:hAnsi="Times New Roman" w:cs="Times New Roman"/>
          <w:spacing w:val="-4"/>
        </w:rPr>
        <w:t xml:space="preserve">Which </w:t>
      </w:r>
      <w:r w:rsidR="00564111" w:rsidRPr="00F71219">
        <w:rPr>
          <w:rFonts w:ascii="Times New Roman" w:hAnsi="Times New Roman" w:cs="Times New Roman"/>
          <w:spacing w:val="-4"/>
        </w:rPr>
        <w:t>country has the</w:t>
      </w:r>
      <w:r w:rsidRPr="00F71219">
        <w:rPr>
          <w:rFonts w:ascii="Times New Roman" w:hAnsi="Times New Roman" w:cs="Times New Roman"/>
          <w:spacing w:val="-4"/>
        </w:rPr>
        <w:t xml:space="preserve"> comparative advantage in making ice cream?</w:t>
      </w:r>
      <w:r w:rsidR="00F62F24" w:rsidRPr="00F71219">
        <w:rPr>
          <w:rFonts w:ascii="Times New Roman" w:hAnsi="Times New Roman" w:cs="Times New Roman"/>
          <w:spacing w:val="-4"/>
        </w:rPr>
        <w:t xml:space="preserve"> ________________</w:t>
      </w:r>
      <w:r w:rsidR="00CB2D5C" w:rsidRPr="00F71219">
        <w:rPr>
          <w:rFonts w:ascii="Times New Roman" w:hAnsi="Times New Roman" w:cs="Times New Roman"/>
          <w:spacing w:val="-4"/>
        </w:rPr>
        <w:t>.</w:t>
      </w:r>
      <w:r w:rsidR="00F71219" w:rsidRPr="00F71219">
        <w:rPr>
          <w:rFonts w:ascii="Times New Roman" w:hAnsi="Times New Roman" w:cs="Times New Roman"/>
          <w:spacing w:val="-4"/>
        </w:rPr>
        <w:t xml:space="preserve"> How do you know?</w:t>
      </w:r>
    </w:p>
    <w:p w:rsidR="00F62F24" w:rsidRPr="002A56B7" w:rsidRDefault="00F62F24" w:rsidP="003E0C61">
      <w:pPr>
        <w:pStyle w:val="NoSpacing"/>
        <w:ind w:firstLine="720"/>
        <w:rPr>
          <w:rFonts w:ascii="Times New Roman" w:hAnsi="Times New Roman" w:cs="Times New Roman"/>
        </w:rPr>
      </w:pPr>
    </w:p>
    <w:p w:rsidR="00F62F24" w:rsidRPr="002A56B7" w:rsidRDefault="00F62F24" w:rsidP="00A70D45">
      <w:pPr>
        <w:pStyle w:val="NoSpacing"/>
        <w:spacing w:before="240"/>
        <w:rPr>
          <w:rFonts w:ascii="Times New Roman" w:hAnsi="Times New Roman" w:cs="Times New Roman"/>
        </w:rPr>
      </w:pPr>
    </w:p>
    <w:p w:rsidR="00564111" w:rsidRPr="002A56B7" w:rsidRDefault="00564111" w:rsidP="003E0C61">
      <w:pPr>
        <w:pStyle w:val="NoSpacing"/>
        <w:numPr>
          <w:ilvl w:val="1"/>
          <w:numId w:val="4"/>
        </w:numPr>
        <w:ind w:left="720"/>
        <w:rPr>
          <w:rFonts w:ascii="Times New Roman" w:hAnsi="Times New Roman" w:cs="Times New Roman"/>
        </w:rPr>
      </w:pPr>
      <w:r w:rsidRPr="002A56B7">
        <w:rPr>
          <w:rFonts w:ascii="Times New Roman" w:hAnsi="Times New Roman" w:cs="Times New Roman"/>
        </w:rPr>
        <w:t>Which country has the</w:t>
      </w:r>
      <w:r w:rsidR="00DC4F27" w:rsidRPr="002A56B7">
        <w:rPr>
          <w:rFonts w:ascii="Times New Roman" w:hAnsi="Times New Roman" w:cs="Times New Roman"/>
        </w:rPr>
        <w:t xml:space="preserve"> absolute advantage in making </w:t>
      </w:r>
      <w:r w:rsidRPr="002A56B7">
        <w:rPr>
          <w:rFonts w:ascii="Times New Roman" w:hAnsi="Times New Roman" w:cs="Times New Roman"/>
        </w:rPr>
        <w:t>ice skates?</w:t>
      </w:r>
      <w:r w:rsidR="00F62F24" w:rsidRPr="002A56B7">
        <w:rPr>
          <w:rFonts w:ascii="Times New Roman" w:hAnsi="Times New Roman" w:cs="Times New Roman"/>
        </w:rPr>
        <w:t xml:space="preserve"> </w:t>
      </w:r>
      <w:r w:rsidR="00CB2D5C" w:rsidRPr="002A56B7">
        <w:rPr>
          <w:rFonts w:ascii="Times New Roman" w:hAnsi="Times New Roman" w:cs="Times New Roman"/>
        </w:rPr>
        <w:t>________________.</w:t>
      </w:r>
      <w:r w:rsidR="00F71219">
        <w:rPr>
          <w:rFonts w:ascii="Times New Roman" w:hAnsi="Times New Roman" w:cs="Times New Roman"/>
        </w:rPr>
        <w:t xml:space="preserve"> </w:t>
      </w:r>
      <w:r w:rsidR="00F71219" w:rsidRPr="002A56B7">
        <w:rPr>
          <w:rFonts w:ascii="Times New Roman" w:hAnsi="Times New Roman" w:cs="Times New Roman"/>
        </w:rPr>
        <w:t>How do you know?</w:t>
      </w:r>
    </w:p>
    <w:p w:rsidR="00564111" w:rsidRPr="002A56B7" w:rsidRDefault="00564111" w:rsidP="003E0C61">
      <w:pPr>
        <w:pStyle w:val="NoSpacing"/>
        <w:ind w:firstLine="720"/>
        <w:rPr>
          <w:rFonts w:ascii="Times New Roman" w:hAnsi="Times New Roman" w:cs="Times New Roman"/>
        </w:rPr>
      </w:pPr>
    </w:p>
    <w:p w:rsidR="00564111" w:rsidRPr="002A56B7" w:rsidRDefault="00564111" w:rsidP="00A70D45">
      <w:pPr>
        <w:pStyle w:val="NoSpacing"/>
        <w:spacing w:before="240"/>
        <w:rPr>
          <w:rFonts w:ascii="Times New Roman" w:hAnsi="Times New Roman" w:cs="Times New Roman"/>
        </w:rPr>
      </w:pPr>
    </w:p>
    <w:p w:rsidR="00564111" w:rsidRPr="002A56B7" w:rsidRDefault="00564111" w:rsidP="003E0C61">
      <w:pPr>
        <w:pStyle w:val="NoSpacing"/>
        <w:numPr>
          <w:ilvl w:val="1"/>
          <w:numId w:val="4"/>
        </w:numPr>
        <w:ind w:left="720"/>
        <w:rPr>
          <w:rFonts w:ascii="Times New Roman" w:hAnsi="Times New Roman" w:cs="Times New Roman"/>
        </w:rPr>
      </w:pPr>
      <w:r w:rsidRPr="002A56B7">
        <w:rPr>
          <w:rFonts w:ascii="Times New Roman" w:hAnsi="Times New Roman" w:cs="Times New Roman"/>
        </w:rPr>
        <w:t xml:space="preserve">Which country should </w:t>
      </w:r>
      <w:r w:rsidR="00BD1DED" w:rsidRPr="002A56B7">
        <w:rPr>
          <w:rFonts w:ascii="Times New Roman" w:hAnsi="Times New Roman" w:cs="Times New Roman"/>
        </w:rPr>
        <w:t>specialize in making</w:t>
      </w:r>
      <w:r w:rsidRPr="002A56B7">
        <w:rPr>
          <w:rFonts w:ascii="Times New Roman" w:hAnsi="Times New Roman" w:cs="Times New Roman"/>
        </w:rPr>
        <w:t xml:space="preserve"> ice skates?</w:t>
      </w:r>
      <w:r w:rsidR="00F62F24" w:rsidRPr="002A56B7">
        <w:rPr>
          <w:rFonts w:ascii="Times New Roman" w:hAnsi="Times New Roman" w:cs="Times New Roman"/>
        </w:rPr>
        <w:t xml:space="preserve"> </w:t>
      </w:r>
      <w:r w:rsidR="00CB2D5C" w:rsidRPr="002A56B7">
        <w:rPr>
          <w:rFonts w:ascii="Times New Roman" w:hAnsi="Times New Roman" w:cs="Times New Roman"/>
        </w:rPr>
        <w:t xml:space="preserve">________________. </w:t>
      </w:r>
      <w:r w:rsidR="00F62F24" w:rsidRPr="002A56B7">
        <w:rPr>
          <w:rFonts w:ascii="Times New Roman" w:hAnsi="Times New Roman" w:cs="Times New Roman"/>
        </w:rPr>
        <w:t>How do you know?</w:t>
      </w:r>
      <w:r w:rsidR="00F71219">
        <w:rPr>
          <w:rFonts w:ascii="Times New Roman" w:hAnsi="Times New Roman" w:cs="Times New Roman"/>
        </w:rPr>
        <w:br/>
      </w:r>
    </w:p>
    <w:p w:rsidR="00564111" w:rsidRPr="002A56B7" w:rsidRDefault="00564111" w:rsidP="00A70D45">
      <w:pPr>
        <w:pStyle w:val="NoSpacing"/>
        <w:spacing w:before="240"/>
        <w:rPr>
          <w:rFonts w:ascii="Times New Roman" w:hAnsi="Times New Roman" w:cs="Times New Roman"/>
        </w:rPr>
      </w:pPr>
    </w:p>
    <w:p w:rsidR="00564111" w:rsidRPr="002A56B7" w:rsidRDefault="00564111" w:rsidP="003E0C61">
      <w:pPr>
        <w:pStyle w:val="NoSpacing"/>
        <w:numPr>
          <w:ilvl w:val="1"/>
          <w:numId w:val="4"/>
        </w:numPr>
        <w:ind w:left="720"/>
        <w:rPr>
          <w:rFonts w:ascii="Times New Roman" w:hAnsi="Times New Roman" w:cs="Times New Roman"/>
        </w:rPr>
      </w:pPr>
      <w:r w:rsidRPr="002A56B7">
        <w:rPr>
          <w:rFonts w:ascii="Times New Roman" w:hAnsi="Times New Roman" w:cs="Times New Roman"/>
        </w:rPr>
        <w:t xml:space="preserve">Would both countries benefit from terms of trade of 1 gallon of ice cream for 2 pairs of ice skates? </w:t>
      </w:r>
      <w:r w:rsidR="00CB2D5C" w:rsidRPr="002A56B7">
        <w:rPr>
          <w:rFonts w:ascii="Times New Roman" w:hAnsi="Times New Roman" w:cs="Times New Roman"/>
        </w:rPr>
        <w:t xml:space="preserve">________________. </w:t>
      </w:r>
      <w:r w:rsidRPr="002A56B7">
        <w:rPr>
          <w:rFonts w:ascii="Times New Roman" w:hAnsi="Times New Roman" w:cs="Times New Roman"/>
        </w:rPr>
        <w:t>Explain your answer.</w:t>
      </w:r>
    </w:p>
    <w:p w:rsidR="00564111" w:rsidRDefault="00564111" w:rsidP="00A70D45">
      <w:pPr>
        <w:pStyle w:val="NoSpacing"/>
        <w:spacing w:before="240"/>
        <w:rPr>
          <w:rFonts w:ascii="Times New Roman" w:hAnsi="Times New Roman" w:cs="Times New Roman"/>
        </w:rPr>
      </w:pPr>
    </w:p>
    <w:p w:rsidR="005E7948" w:rsidRPr="002A56B7" w:rsidRDefault="00564111" w:rsidP="003E0C61">
      <w:pPr>
        <w:pStyle w:val="NoSpacing"/>
        <w:numPr>
          <w:ilvl w:val="0"/>
          <w:numId w:val="4"/>
        </w:numPr>
        <w:ind w:left="360"/>
        <w:rPr>
          <w:rFonts w:ascii="Times New Roman" w:hAnsi="Times New Roman" w:cs="Times New Roman"/>
        </w:rPr>
      </w:pPr>
      <w:r w:rsidRPr="002A56B7">
        <w:rPr>
          <w:rFonts w:ascii="Times New Roman" w:hAnsi="Times New Roman" w:cs="Times New Roman"/>
        </w:rPr>
        <w:t>Which of the following would necessarily be true if Iceland had an absolute advantage in making both goods?</w:t>
      </w:r>
    </w:p>
    <w:p w:rsidR="007E1E58" w:rsidRPr="002A56B7" w:rsidRDefault="00D12CC7" w:rsidP="003E0C61">
      <w:pPr>
        <w:pStyle w:val="NoSpacing"/>
        <w:numPr>
          <w:ilvl w:val="1"/>
          <w:numId w:val="10"/>
        </w:numPr>
        <w:ind w:left="720"/>
        <w:rPr>
          <w:rFonts w:ascii="Times New Roman" w:hAnsi="Times New Roman" w:cs="Times New Roman"/>
        </w:rPr>
      </w:pPr>
      <w:r w:rsidRPr="002A56B7">
        <w:rPr>
          <w:rFonts w:ascii="Times New Roman" w:hAnsi="Times New Roman" w:cs="Times New Roman"/>
        </w:rPr>
        <w:t>Iceland could not benefit from trade with Snowland.</w:t>
      </w:r>
    </w:p>
    <w:p w:rsidR="00C46665" w:rsidRPr="002A56B7" w:rsidRDefault="00D12CC7" w:rsidP="003E0C61">
      <w:pPr>
        <w:pStyle w:val="NoSpacing"/>
        <w:numPr>
          <w:ilvl w:val="1"/>
          <w:numId w:val="10"/>
        </w:numPr>
        <w:ind w:left="720"/>
        <w:rPr>
          <w:rFonts w:ascii="Times New Roman" w:hAnsi="Times New Roman" w:cs="Times New Roman"/>
        </w:rPr>
      </w:pPr>
      <w:r w:rsidRPr="002A56B7">
        <w:rPr>
          <w:rFonts w:ascii="Times New Roman" w:hAnsi="Times New Roman" w:cs="Times New Roman"/>
        </w:rPr>
        <w:t>Snowland would have a comparative advantage in making both goods.</w:t>
      </w:r>
    </w:p>
    <w:p w:rsidR="00C46665" w:rsidRPr="002A56B7" w:rsidRDefault="00D12CC7" w:rsidP="003E0C61">
      <w:pPr>
        <w:pStyle w:val="NoSpacing"/>
        <w:numPr>
          <w:ilvl w:val="1"/>
          <w:numId w:val="10"/>
        </w:numPr>
        <w:ind w:left="720"/>
        <w:rPr>
          <w:rFonts w:ascii="Times New Roman" w:hAnsi="Times New Roman" w:cs="Times New Roman"/>
        </w:rPr>
      </w:pPr>
      <w:r w:rsidRPr="002A56B7">
        <w:rPr>
          <w:rFonts w:ascii="Times New Roman" w:hAnsi="Times New Roman" w:cs="Times New Roman"/>
        </w:rPr>
        <w:t>Iceland would have a comparative advantage in making both goods.</w:t>
      </w:r>
    </w:p>
    <w:p w:rsidR="00C46665" w:rsidRPr="002A56B7" w:rsidRDefault="00D12CC7" w:rsidP="003E0C61">
      <w:pPr>
        <w:pStyle w:val="NoSpacing"/>
        <w:numPr>
          <w:ilvl w:val="1"/>
          <w:numId w:val="10"/>
        </w:numPr>
        <w:ind w:left="720"/>
        <w:rPr>
          <w:rFonts w:ascii="Times New Roman" w:hAnsi="Times New Roman" w:cs="Times New Roman"/>
        </w:rPr>
      </w:pPr>
      <w:r w:rsidRPr="002A56B7">
        <w:rPr>
          <w:rFonts w:ascii="Times New Roman" w:hAnsi="Times New Roman" w:cs="Times New Roman"/>
        </w:rPr>
        <w:t>Snowland should not specialize in the production of either good.</w:t>
      </w:r>
    </w:p>
    <w:p w:rsidR="00F72273" w:rsidRPr="002A56B7" w:rsidRDefault="00564111" w:rsidP="003E0C61">
      <w:pPr>
        <w:pStyle w:val="NoSpacing"/>
        <w:numPr>
          <w:ilvl w:val="1"/>
          <w:numId w:val="10"/>
        </w:numPr>
        <w:ind w:left="720"/>
        <w:rPr>
          <w:rFonts w:ascii="Times New Roman" w:hAnsi="Times New Roman" w:cs="Times New Roman"/>
        </w:rPr>
      </w:pPr>
      <w:r w:rsidRPr="002A56B7">
        <w:rPr>
          <w:rFonts w:ascii="Times New Roman" w:hAnsi="Times New Roman" w:cs="Times New Roman"/>
          <w:noProof/>
        </w:rPr>
        <w:t>Iceland could make more ice cream than Snowland.</w:t>
      </w:r>
    </w:p>
    <w:p w:rsidR="00B4673C" w:rsidRPr="002A56B7" w:rsidRDefault="00B4673C" w:rsidP="00B4673C">
      <w:pPr>
        <w:pStyle w:val="NoSpacing"/>
        <w:rPr>
          <w:rFonts w:ascii="Times New Roman" w:hAnsi="Times New Roman" w:cs="Times New Roman"/>
        </w:rPr>
      </w:pPr>
    </w:p>
    <w:p w:rsidR="00D12CC7" w:rsidRDefault="008C2D3A" w:rsidP="003E0C61">
      <w:pPr>
        <w:pStyle w:val="NoSpacing"/>
        <w:numPr>
          <w:ilvl w:val="0"/>
          <w:numId w:val="4"/>
        </w:numPr>
        <w:autoSpaceDE w:val="0"/>
        <w:autoSpaceDN w:val="0"/>
        <w:adjustRightInd w:val="0"/>
        <w:spacing w:before="9"/>
        <w:ind w:left="360"/>
        <w:rPr>
          <w:rFonts w:ascii="Times New Roman" w:hAnsi="Times New Roman" w:cs="Times New Roman"/>
        </w:rPr>
      </w:pPr>
      <w:r w:rsidRPr="002A56B7">
        <w:rPr>
          <w:rFonts w:ascii="Times New Roman" w:hAnsi="Times New Roman" w:cs="Times New Roman"/>
        </w:rPr>
        <w:t xml:space="preserve">Draw production possibilities curves for </w:t>
      </w:r>
      <w:r w:rsidR="00A031EF" w:rsidRPr="002A56B7">
        <w:rPr>
          <w:rFonts w:ascii="Times New Roman" w:hAnsi="Times New Roman" w:cs="Times New Roman"/>
        </w:rPr>
        <w:t>Iceland and Snowland as they</w:t>
      </w:r>
      <w:r w:rsidRPr="002A56B7">
        <w:rPr>
          <w:rFonts w:ascii="Times New Roman" w:hAnsi="Times New Roman" w:cs="Times New Roman"/>
        </w:rPr>
        <w:t xml:space="preserve"> might look if </w:t>
      </w:r>
      <w:r w:rsidR="00F62F24" w:rsidRPr="002A56B7">
        <w:rPr>
          <w:rFonts w:ascii="Times New Roman" w:hAnsi="Times New Roman" w:cs="Times New Roman"/>
        </w:rPr>
        <w:t>Snowland had an absolute advantage in making both goods and neither country could benefit from trade with the other country.</w:t>
      </w:r>
    </w:p>
    <w:p w:rsidR="009C2DED" w:rsidRDefault="009C2DED" w:rsidP="009C2DED">
      <w:pPr>
        <w:pStyle w:val="NoSpacing"/>
        <w:autoSpaceDE w:val="0"/>
        <w:autoSpaceDN w:val="0"/>
        <w:adjustRightInd w:val="0"/>
        <w:spacing w:before="9"/>
        <w:ind w:left="360"/>
        <w:rPr>
          <w:rFonts w:ascii="Times New Roman" w:hAnsi="Times New Roman" w:cs="Times New Roman"/>
        </w:rPr>
      </w:pPr>
      <w:r>
        <w:rPr>
          <w:noProof/>
        </w:rPr>
        <w:drawing>
          <wp:inline distT="0" distB="0" distL="0" distR="0" wp14:anchorId="25128EBC" wp14:editId="53FA88A8">
            <wp:extent cx="4097867" cy="1500628"/>
            <wp:effectExtent l="0" t="0" r="0" b="4445"/>
            <wp:docPr id="2" name="Picture 2" descr="Two graphs are titled Iceland and Snowland. Each graph shows a horizontal axis, with an arrowhead, labeled Pairs of Ice skates and vertical axis, also with an arrowhead, labeled Gallons of Ice Cre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100006" cy="1501411"/>
                    </a:xfrm>
                    <a:prstGeom prst="rect">
                      <a:avLst/>
                    </a:prstGeom>
                  </pic:spPr>
                </pic:pic>
              </a:graphicData>
            </a:graphic>
          </wp:inline>
        </w:drawing>
      </w:r>
    </w:p>
    <w:p w:rsidR="008C2D3A" w:rsidRDefault="008C2D3A" w:rsidP="00F62F24">
      <w:pPr>
        <w:pStyle w:val="NoSpacing"/>
        <w:autoSpaceDE w:val="0"/>
        <w:autoSpaceDN w:val="0"/>
        <w:adjustRightInd w:val="0"/>
        <w:spacing w:before="9"/>
        <w:ind w:right="360"/>
      </w:pPr>
      <w:bookmarkStart w:id="0" w:name="_GoBack"/>
      <w:bookmarkEnd w:id="0"/>
    </w:p>
    <w:sectPr w:rsidR="008C2D3A" w:rsidSect="00B2561A">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36E" w:rsidRDefault="008F736E" w:rsidP="002A56B7">
      <w:pPr>
        <w:spacing w:after="0" w:line="240" w:lineRule="auto"/>
      </w:pPr>
      <w:r>
        <w:separator/>
      </w:r>
    </w:p>
  </w:endnote>
  <w:endnote w:type="continuationSeparator" w:id="0">
    <w:p w:rsidR="008F736E" w:rsidRDefault="008F736E" w:rsidP="002A5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C61" w:rsidRPr="008E7D96" w:rsidRDefault="008E7D96" w:rsidP="008E7D96">
    <w:pPr>
      <w:pStyle w:val="Footer"/>
      <w:tabs>
        <w:tab w:val="clear" w:pos="9360"/>
        <w:tab w:val="left" w:pos="6930"/>
      </w:tabs>
      <w:rPr>
        <w:rFonts w:ascii="Times New Roman" w:hAnsi="Times New Roman" w:cs="Times New Roman"/>
        <w:i/>
        <w:sz w:val="20"/>
        <w:szCs w:val="20"/>
      </w:rPr>
    </w:pPr>
    <w:r>
      <w:rPr>
        <w:rFonts w:ascii="Times New Roman" w:hAnsi="Times New Roman" w:cs="Times New Roman"/>
        <w:sz w:val="20"/>
        <w:szCs w:val="20"/>
      </w:rPr>
      <w:t xml:space="preserve">Dave Anderson's </w:t>
    </w:r>
    <w:r w:rsidRPr="008E7D96">
      <w:rPr>
        <w:rFonts w:ascii="Times New Roman" w:hAnsi="Times New Roman" w:cs="Times New Roman"/>
        <w:i/>
        <w:sz w:val="20"/>
        <w:szCs w:val="20"/>
      </w:rPr>
      <w:t>Adventures in Economics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6B7" w:rsidRPr="004D462E" w:rsidRDefault="004D462E" w:rsidP="004D462E">
    <w:pPr>
      <w:pStyle w:val="Footer"/>
      <w:jc w:val="right"/>
      <w:rPr>
        <w:rFonts w:ascii="Times New Roman" w:hAnsi="Times New Roman" w:cs="Times New Roman"/>
      </w:rPr>
    </w:pPr>
    <w:r w:rsidRPr="004D462E">
      <w:rPr>
        <w:rFonts w:ascii="Times New Roman" w:hAnsi="Times New Roman" w:cs="Times New Roman"/>
      </w:rPr>
      <w:t xml:space="preserve">Dave Anderson's </w:t>
    </w:r>
    <w:r w:rsidRPr="004D462E">
      <w:rPr>
        <w:rFonts w:ascii="Times New Roman" w:hAnsi="Times New Roman" w:cs="Times New Roman"/>
        <w:i/>
      </w:rPr>
      <w:t>Adventures in Economics</w:t>
    </w:r>
    <w:r>
      <w:rPr>
        <w:rFonts w:ascii="Times New Roman" w:hAnsi="Times New Roman" w:cs="Times New Roman"/>
        <w:i/>
      </w:rPr>
      <w:t xml:space="preserve"> </w:t>
    </w:r>
    <w:r w:rsidRPr="004D462E">
      <w:rPr>
        <w:rFonts w:ascii="Times New Roman" w:hAnsi="Times New Roman" w:cs="Times New Roman"/>
      </w:rPr>
      <w:ptab w:relativeTo="margin" w:alignment="right" w:leader="none"/>
    </w:r>
    <w:r w:rsidRPr="004D462E">
      <w:rPr>
        <w:rFonts w:ascii="Times New Roman" w:hAnsi="Times New Roman" w:cs="Times New Roman"/>
      </w:rPr>
      <w:fldChar w:fldCharType="begin"/>
    </w:r>
    <w:r w:rsidRPr="004D462E">
      <w:rPr>
        <w:rFonts w:ascii="Times New Roman" w:hAnsi="Times New Roman" w:cs="Times New Roman"/>
      </w:rPr>
      <w:instrText xml:space="preserve"> PAGE  \* Arabic  \* MERGEFORMAT </w:instrText>
    </w:r>
    <w:r w:rsidRPr="004D462E">
      <w:rPr>
        <w:rFonts w:ascii="Times New Roman" w:hAnsi="Times New Roman" w:cs="Times New Roman"/>
      </w:rPr>
      <w:fldChar w:fldCharType="separate"/>
    </w:r>
    <w:r w:rsidR="007A2699">
      <w:rPr>
        <w:rFonts w:ascii="Times New Roman" w:hAnsi="Times New Roman" w:cs="Times New Roman"/>
        <w:noProof/>
      </w:rPr>
      <w:t>2</w:t>
    </w:r>
    <w:r w:rsidRPr="004D462E">
      <w:rPr>
        <w:rFonts w:ascii="Times New Roman" w:hAnsi="Times New Roman"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2B9" w:rsidRPr="00B2561A" w:rsidRDefault="00B2561A" w:rsidP="00B2561A">
    <w:pPr>
      <w:pStyle w:val="Footer"/>
      <w:jc w:val="right"/>
      <w:rPr>
        <w:rFonts w:ascii="Times New Roman" w:hAnsi="Times New Roman" w:cs="Times New Roman"/>
      </w:rPr>
    </w:pPr>
    <w:r w:rsidRPr="004D462E">
      <w:rPr>
        <w:rFonts w:ascii="Times New Roman" w:hAnsi="Times New Roman" w:cs="Times New Roman"/>
      </w:rPr>
      <w:t xml:space="preserve">Dave Anderson's </w:t>
    </w:r>
    <w:r w:rsidRPr="004D462E">
      <w:rPr>
        <w:rFonts w:ascii="Times New Roman" w:hAnsi="Times New Roman" w:cs="Times New Roman"/>
        <w:i/>
      </w:rPr>
      <w:t>Adventures in Economics</w:t>
    </w:r>
    <w:r>
      <w:rPr>
        <w:rFonts w:ascii="Times New Roman" w:hAnsi="Times New Roman" w:cs="Times New Roman"/>
        <w:i/>
      </w:rPr>
      <w:t xml:space="preserve"> </w:t>
    </w:r>
    <w:r w:rsidRPr="004D462E">
      <w:rPr>
        <w:rFonts w:ascii="Times New Roman" w:hAnsi="Times New Roman" w:cs="Times New Roman"/>
      </w:rPr>
      <w:ptab w:relativeTo="margin" w:alignment="right" w:leader="none"/>
    </w:r>
    <w:r w:rsidRPr="004D462E">
      <w:rPr>
        <w:rFonts w:ascii="Times New Roman" w:hAnsi="Times New Roman" w:cs="Times New Roman"/>
      </w:rPr>
      <w:fldChar w:fldCharType="begin"/>
    </w:r>
    <w:r w:rsidRPr="004D462E">
      <w:rPr>
        <w:rFonts w:ascii="Times New Roman" w:hAnsi="Times New Roman" w:cs="Times New Roman"/>
      </w:rPr>
      <w:instrText xml:space="preserve"> PAGE  \* Arabic  \* MERGEFORMAT </w:instrText>
    </w:r>
    <w:r w:rsidRPr="004D462E">
      <w:rPr>
        <w:rFonts w:ascii="Times New Roman" w:hAnsi="Times New Roman" w:cs="Times New Roman"/>
      </w:rPr>
      <w:fldChar w:fldCharType="separate"/>
    </w:r>
    <w:r w:rsidR="007A2699">
      <w:rPr>
        <w:rFonts w:ascii="Times New Roman" w:hAnsi="Times New Roman" w:cs="Times New Roman"/>
        <w:noProof/>
      </w:rPr>
      <w:t>1</w:t>
    </w:r>
    <w:r w:rsidRPr="004D462E">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36E" w:rsidRDefault="008F736E" w:rsidP="002A56B7">
      <w:pPr>
        <w:spacing w:after="0" w:line="240" w:lineRule="auto"/>
      </w:pPr>
      <w:r>
        <w:separator/>
      </w:r>
    </w:p>
  </w:footnote>
  <w:footnote w:type="continuationSeparator" w:id="0">
    <w:p w:rsidR="008F736E" w:rsidRDefault="008F736E" w:rsidP="002A56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C61" w:rsidRPr="00CB2D5C" w:rsidRDefault="003E0C61" w:rsidP="003E0C61">
    <w:pPr>
      <w:spacing w:after="120" w:line="240" w:lineRule="auto"/>
      <w:rPr>
        <w:rFonts w:ascii="Times New Roman" w:hAnsi="Times New Roman" w:cs="Times New Roman"/>
      </w:rPr>
    </w:pPr>
    <w:r w:rsidRPr="00CB2D5C">
      <w:rPr>
        <w:rFonts w:ascii="Times New Roman" w:hAnsi="Times New Roman" w:cs="Times New Roman"/>
      </w:rPr>
      <w:t xml:space="preserve">Answers to Questions on Comparative Advantage </w:t>
    </w:r>
    <w:r>
      <w:rPr>
        <w:rFonts w:ascii="Times New Roman" w:hAnsi="Times New Roman" w:cs="Times New Roman"/>
      </w:rPr>
      <w:t>and Absolute Advantage</w:t>
    </w:r>
  </w:p>
  <w:p w:rsidR="003E0C61" w:rsidRDefault="003E0C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C61" w:rsidRPr="002A56B7" w:rsidRDefault="003E0C61" w:rsidP="003E0C61">
    <w:pPr>
      <w:spacing w:after="0"/>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2B9" w:rsidRPr="00B2561A" w:rsidRDefault="00B2561A" w:rsidP="00B2561A">
    <w:pPr>
      <w:tabs>
        <w:tab w:val="left" w:pos="6570"/>
        <w:tab w:val="left" w:pos="6930"/>
      </w:tabs>
      <w:rPr>
        <w:rFonts w:ascii="Times New Roman" w:hAnsi="Times New Roman" w:cs="Times New Roman"/>
      </w:rPr>
    </w:pPr>
    <w:r w:rsidRPr="002A56B7">
      <w:rPr>
        <w:rFonts w:ascii="Times New Roman" w:hAnsi="Times New Roman" w:cs="Times New Roman"/>
      </w:rPr>
      <w:t>Questions on Comparative Advantage and Absolute Advantage</w:t>
    </w:r>
    <w:r>
      <w:rPr>
        <w:rFonts w:ascii="Times New Roman" w:hAnsi="Times New Roman" w:cs="Times New Roman"/>
      </w:rPr>
      <w:t xml:space="preserve"> </w:t>
    </w:r>
    <w:r w:rsidRPr="002A56B7">
      <w:rPr>
        <w:rFonts w:ascii="Times New Roman" w:hAnsi="Times New Roman" w:cs="Times New Roman"/>
      </w:rPr>
      <w:tab/>
      <w:t>Name 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E67E1"/>
    <w:multiLevelType w:val="hybridMultilevel"/>
    <w:tmpl w:val="1F0EE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8807BD"/>
    <w:multiLevelType w:val="hybridMultilevel"/>
    <w:tmpl w:val="F67A3F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66D56FB"/>
    <w:multiLevelType w:val="hybridMultilevel"/>
    <w:tmpl w:val="786AF8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C5ED4"/>
    <w:multiLevelType w:val="hybridMultilevel"/>
    <w:tmpl w:val="AF02771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5A1DFA"/>
    <w:multiLevelType w:val="hybridMultilevel"/>
    <w:tmpl w:val="46441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AD1F7B"/>
    <w:multiLevelType w:val="hybridMultilevel"/>
    <w:tmpl w:val="46441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416F10"/>
    <w:multiLevelType w:val="hybridMultilevel"/>
    <w:tmpl w:val="0DA8600A"/>
    <w:lvl w:ilvl="0" w:tplc="66CE89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5E5CB9"/>
    <w:multiLevelType w:val="hybridMultilevel"/>
    <w:tmpl w:val="D62E32DA"/>
    <w:lvl w:ilvl="0" w:tplc="30B4DE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987BC7"/>
    <w:multiLevelType w:val="hybridMultilevel"/>
    <w:tmpl w:val="786AF8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D01035"/>
    <w:multiLevelType w:val="hybridMultilevel"/>
    <w:tmpl w:val="00EA69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021EE"/>
    <w:multiLevelType w:val="hybridMultilevel"/>
    <w:tmpl w:val="B6568C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9E20E41"/>
    <w:multiLevelType w:val="hybridMultilevel"/>
    <w:tmpl w:val="00EA69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C32597"/>
    <w:multiLevelType w:val="hybridMultilevel"/>
    <w:tmpl w:val="00EA69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6F6A2B"/>
    <w:multiLevelType w:val="hybridMultilevel"/>
    <w:tmpl w:val="8BA4A20E"/>
    <w:lvl w:ilvl="0" w:tplc="50D686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39031E0"/>
    <w:multiLevelType w:val="hybridMultilevel"/>
    <w:tmpl w:val="B6568C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F8B5AF6"/>
    <w:multiLevelType w:val="hybridMultilevel"/>
    <w:tmpl w:val="46441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
  </w:num>
  <w:num w:numId="3">
    <w:abstractNumId w:val="5"/>
  </w:num>
  <w:num w:numId="4">
    <w:abstractNumId w:val="8"/>
  </w:num>
  <w:num w:numId="5">
    <w:abstractNumId w:val="0"/>
  </w:num>
  <w:num w:numId="6">
    <w:abstractNumId w:val="3"/>
  </w:num>
  <w:num w:numId="7">
    <w:abstractNumId w:val="7"/>
  </w:num>
  <w:num w:numId="8">
    <w:abstractNumId w:val="12"/>
  </w:num>
  <w:num w:numId="9">
    <w:abstractNumId w:val="11"/>
  </w:num>
  <w:num w:numId="10">
    <w:abstractNumId w:val="9"/>
  </w:num>
  <w:num w:numId="11">
    <w:abstractNumId w:val="6"/>
  </w:num>
  <w:num w:numId="12">
    <w:abstractNumId w:val="10"/>
  </w:num>
  <w:num w:numId="13">
    <w:abstractNumId w:val="14"/>
  </w:num>
  <w:num w:numId="14">
    <w:abstractNumId w:val="2"/>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446"/>
    <w:rsid w:val="000B7AA9"/>
    <w:rsid w:val="000F53B4"/>
    <w:rsid w:val="00131ED2"/>
    <w:rsid w:val="00165AD6"/>
    <w:rsid w:val="00184361"/>
    <w:rsid w:val="0023119C"/>
    <w:rsid w:val="00231BD7"/>
    <w:rsid w:val="00277082"/>
    <w:rsid w:val="002777CE"/>
    <w:rsid w:val="002967C9"/>
    <w:rsid w:val="002A56B7"/>
    <w:rsid w:val="00393821"/>
    <w:rsid w:val="003A6E59"/>
    <w:rsid w:val="003E0C61"/>
    <w:rsid w:val="00464604"/>
    <w:rsid w:val="00491712"/>
    <w:rsid w:val="004A0A49"/>
    <w:rsid w:val="004C58EB"/>
    <w:rsid w:val="004D462E"/>
    <w:rsid w:val="00564111"/>
    <w:rsid w:val="005779F2"/>
    <w:rsid w:val="005B1984"/>
    <w:rsid w:val="005B1E70"/>
    <w:rsid w:val="005C1ED4"/>
    <w:rsid w:val="005E7948"/>
    <w:rsid w:val="006202B9"/>
    <w:rsid w:val="0063292F"/>
    <w:rsid w:val="00666E4C"/>
    <w:rsid w:val="00666E58"/>
    <w:rsid w:val="006F3330"/>
    <w:rsid w:val="007348D2"/>
    <w:rsid w:val="007A0998"/>
    <w:rsid w:val="007A2699"/>
    <w:rsid w:val="007C7552"/>
    <w:rsid w:val="007E1E58"/>
    <w:rsid w:val="00834741"/>
    <w:rsid w:val="00835669"/>
    <w:rsid w:val="00835EA4"/>
    <w:rsid w:val="0087043B"/>
    <w:rsid w:val="008C2D3A"/>
    <w:rsid w:val="008E695A"/>
    <w:rsid w:val="008E7D96"/>
    <w:rsid w:val="008F736E"/>
    <w:rsid w:val="00925609"/>
    <w:rsid w:val="009858EF"/>
    <w:rsid w:val="009B0A49"/>
    <w:rsid w:val="009C2DED"/>
    <w:rsid w:val="00A031EF"/>
    <w:rsid w:val="00A31F52"/>
    <w:rsid w:val="00A65817"/>
    <w:rsid w:val="00A70D45"/>
    <w:rsid w:val="00AA4DD0"/>
    <w:rsid w:val="00AC2098"/>
    <w:rsid w:val="00AC4F1F"/>
    <w:rsid w:val="00AD128C"/>
    <w:rsid w:val="00B25446"/>
    <w:rsid w:val="00B2561A"/>
    <w:rsid w:val="00B4673C"/>
    <w:rsid w:val="00B4759A"/>
    <w:rsid w:val="00BC394B"/>
    <w:rsid w:val="00BD1DED"/>
    <w:rsid w:val="00C3328A"/>
    <w:rsid w:val="00C40FE0"/>
    <w:rsid w:val="00C46665"/>
    <w:rsid w:val="00C7003E"/>
    <w:rsid w:val="00C826D7"/>
    <w:rsid w:val="00CB2D5C"/>
    <w:rsid w:val="00CD10E8"/>
    <w:rsid w:val="00D12CC7"/>
    <w:rsid w:val="00D613EB"/>
    <w:rsid w:val="00D65BF4"/>
    <w:rsid w:val="00DA1A11"/>
    <w:rsid w:val="00DC4F27"/>
    <w:rsid w:val="00E07022"/>
    <w:rsid w:val="00E71CED"/>
    <w:rsid w:val="00EA4787"/>
    <w:rsid w:val="00ED5DA4"/>
    <w:rsid w:val="00F23BDA"/>
    <w:rsid w:val="00F30CBD"/>
    <w:rsid w:val="00F62F24"/>
    <w:rsid w:val="00F71219"/>
    <w:rsid w:val="00F72273"/>
    <w:rsid w:val="00FC227D"/>
    <w:rsid w:val="00FD4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7B9AAF-A07D-4C14-A388-1FD6871B8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446"/>
    <w:pPr>
      <w:ind w:left="720"/>
      <w:contextualSpacing/>
    </w:pPr>
  </w:style>
  <w:style w:type="paragraph" w:styleId="NoSpacing">
    <w:name w:val="No Spacing"/>
    <w:uiPriority w:val="1"/>
    <w:qFormat/>
    <w:rsid w:val="00AC2098"/>
    <w:pPr>
      <w:spacing w:after="0" w:line="240" w:lineRule="auto"/>
    </w:pPr>
  </w:style>
  <w:style w:type="paragraph" w:styleId="BalloonText">
    <w:name w:val="Balloon Text"/>
    <w:basedOn w:val="Normal"/>
    <w:link w:val="BalloonTextChar"/>
    <w:uiPriority w:val="99"/>
    <w:semiHidden/>
    <w:unhideWhenUsed/>
    <w:rsid w:val="00AC20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2098"/>
    <w:rPr>
      <w:rFonts w:ascii="Tahoma" w:hAnsi="Tahoma" w:cs="Tahoma"/>
      <w:sz w:val="16"/>
      <w:szCs w:val="16"/>
    </w:rPr>
  </w:style>
  <w:style w:type="paragraph" w:styleId="Header">
    <w:name w:val="header"/>
    <w:basedOn w:val="Normal"/>
    <w:link w:val="HeaderChar"/>
    <w:uiPriority w:val="99"/>
    <w:unhideWhenUsed/>
    <w:rsid w:val="002A5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6B7"/>
  </w:style>
  <w:style w:type="paragraph" w:styleId="Footer">
    <w:name w:val="footer"/>
    <w:basedOn w:val="Normal"/>
    <w:link w:val="FooterChar"/>
    <w:uiPriority w:val="99"/>
    <w:unhideWhenUsed/>
    <w:rsid w:val="002A5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FA8A8-0CC2-477D-B0A6-36DF5A2DF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Centre College</Company>
  <LinksUpToDate>false</LinksUpToDate>
  <CharactersWithSpaces>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 Anderson</dc:creator>
  <cp:lastModifiedBy>Harrington, Stephany</cp:lastModifiedBy>
  <cp:revision>9</cp:revision>
  <cp:lastPrinted>2016-11-15T17:39:00Z</cp:lastPrinted>
  <dcterms:created xsi:type="dcterms:W3CDTF">2018-12-12T14:53:00Z</dcterms:created>
  <dcterms:modified xsi:type="dcterms:W3CDTF">2018-12-12T20:47:00Z</dcterms:modified>
</cp:coreProperties>
</file>