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87C2" w14:textId="77777777" w:rsidR="005D110D" w:rsidRDefault="005D110D" w:rsidP="00CF1E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Jamaica Kincaid</w:t>
      </w:r>
    </w:p>
    <w:p w14:paraId="55CCE63B" w14:textId="77777777" w:rsidR="005D110D" w:rsidRDefault="005D110D" w:rsidP="00CF1EC7">
      <w:pPr>
        <w:jc w:val="center"/>
        <w:rPr>
          <w:rFonts w:ascii="Times New Roman" w:hAnsi="Times New Roman"/>
        </w:rPr>
      </w:pPr>
    </w:p>
    <w:p w14:paraId="30A94D96" w14:textId="77777777" w:rsidR="000A2B5E" w:rsidRDefault="00F21DEA" w:rsidP="00CF1EC7">
      <w:pPr>
        <w:jc w:val="center"/>
        <w:rPr>
          <w:rFonts w:ascii="Times New Roman" w:hAnsi="Times New Roman"/>
        </w:rPr>
      </w:pPr>
      <w:r w:rsidRPr="00A37C68">
        <w:rPr>
          <w:rFonts w:ascii="Times New Roman" w:hAnsi="Times New Roman"/>
        </w:rPr>
        <w:t>Girl</w:t>
      </w:r>
    </w:p>
    <w:p w14:paraId="6A123966" w14:textId="77777777" w:rsidR="00F21DEA" w:rsidRPr="00A37C68" w:rsidRDefault="00F21DEA">
      <w:pPr>
        <w:rPr>
          <w:rFonts w:ascii="Times New Roman" w:hAnsi="Times New Roman"/>
        </w:rPr>
      </w:pPr>
    </w:p>
    <w:p w14:paraId="5830E9F3" w14:textId="77777777" w:rsidR="00F21DEA" w:rsidRPr="00A37C68" w:rsidRDefault="00F21DEA" w:rsidP="00F33F90">
      <w:pPr>
        <w:rPr>
          <w:rFonts w:ascii="Times New Roman" w:hAnsi="Times New Roman"/>
        </w:rPr>
      </w:pPr>
    </w:p>
    <w:p w14:paraId="678BFEB2" w14:textId="77777777" w:rsidR="00F21DEA" w:rsidRPr="00A37C68" w:rsidRDefault="00F33F90" w:rsidP="00F33F90">
      <w:pPr>
        <w:rPr>
          <w:rFonts w:ascii="Times New Roman" w:hAnsi="Times New Roman"/>
          <w:sz w:val="20"/>
          <w:szCs w:val="20"/>
        </w:rPr>
      </w:pPr>
      <w:commentRangeStart w:id="0"/>
      <w:r w:rsidRPr="00A37C68">
        <w:rPr>
          <w:rFonts w:ascii="Times New Roman" w:hAnsi="Times New Roman"/>
        </w:rPr>
        <w:t>Wash</w:t>
      </w:r>
      <w:commentRangeEnd w:id="0"/>
      <w:r w:rsidR="00A37C68">
        <w:rPr>
          <w:rStyle w:val="CommentReference"/>
          <w:vanish/>
        </w:rPr>
        <w:commentReference w:id="0"/>
      </w:r>
      <w:r w:rsidRPr="00A37C68">
        <w:rPr>
          <w:rFonts w:ascii="Times New Roman" w:hAnsi="Times New Roman"/>
        </w:rPr>
        <w:t xml:space="preserve"> the white clothes on Monday and put them on the stone heap; wash the color clothes on Tuesday and put them on the clothesline to dry; don’t walk bare-head in the hot sun; cook pumpkin fritters in very hot sweet oil; soak your little cloths right after you take them off; when buying cotton to make yourself a nice blouse, be sure that it doesn’t have gum in it, because that way it won’t hold up well after a </w:t>
      </w:r>
      <w:r w:rsidR="00F21DEA" w:rsidRPr="00A37C68">
        <w:rPr>
          <w:rFonts w:ascii="Times New Roman" w:hAnsi="Times New Roman"/>
        </w:rPr>
        <w:t xml:space="preserve">wash; soak salt fish overnight before you cook it; is it true that you sing </w:t>
      </w:r>
      <w:proofErr w:type="spellStart"/>
      <w:r w:rsidR="00F21DEA" w:rsidRPr="00A37C68">
        <w:rPr>
          <w:rFonts w:ascii="Times New Roman" w:hAnsi="Times New Roman"/>
        </w:rPr>
        <w:t>benna</w:t>
      </w:r>
      <w:proofErr w:type="spellEnd"/>
      <w:r w:rsidR="00F21DEA" w:rsidRPr="00A37C68">
        <w:rPr>
          <w:rFonts w:ascii="Times New Roman" w:hAnsi="Times New Roman"/>
        </w:rPr>
        <w:t xml:space="preserve"> in Sunday school</w:t>
      </w:r>
      <w:commentRangeStart w:id="1"/>
      <w:r w:rsidR="00F21DEA" w:rsidRPr="00A37C68">
        <w:rPr>
          <w:rFonts w:ascii="Times New Roman" w:hAnsi="Times New Roman"/>
        </w:rPr>
        <w:t>?;</w:t>
      </w:r>
      <w:commentRangeEnd w:id="1"/>
      <w:r w:rsidR="00D07707">
        <w:rPr>
          <w:rStyle w:val="CommentReference"/>
          <w:vanish/>
        </w:rPr>
        <w:commentReference w:id="1"/>
      </w:r>
      <w:r w:rsidR="00F21DEA" w:rsidRPr="00A37C68">
        <w:rPr>
          <w:rFonts w:ascii="Times New Roman" w:hAnsi="Times New Roman"/>
        </w:rPr>
        <w:t xml:space="preserve"> always eat your food in such a way that it won’t turn someone else’s stomach; on Sundays try to walk like a lady and not like the slut you are so bent on becoming; don’t sing </w:t>
      </w:r>
      <w:proofErr w:type="spellStart"/>
      <w:r w:rsidR="00F21DEA" w:rsidRPr="00A37C68">
        <w:rPr>
          <w:rFonts w:ascii="Times New Roman" w:hAnsi="Times New Roman"/>
        </w:rPr>
        <w:t>benna</w:t>
      </w:r>
      <w:proofErr w:type="spellEnd"/>
      <w:r w:rsidR="00F21DEA" w:rsidRPr="00A37C68">
        <w:rPr>
          <w:rFonts w:ascii="Times New Roman" w:hAnsi="Times New Roman"/>
        </w:rPr>
        <w:t xml:space="preserve"> in Sunday school; you mustn’t speak to wharf-rat boys, not even to give directions; don’t eat fruits on the street—flies will follow you; </w:t>
      </w:r>
      <w:commentRangeStart w:id="2"/>
      <w:r w:rsidR="00F21DEA" w:rsidRPr="00A37C68">
        <w:rPr>
          <w:rFonts w:ascii="Times New Roman" w:hAnsi="Times New Roman"/>
          <w:i/>
          <w:iCs/>
        </w:rPr>
        <w:t>but</w:t>
      </w:r>
      <w:commentRangeEnd w:id="2"/>
      <w:r w:rsidR="00A37C68">
        <w:rPr>
          <w:rStyle w:val="CommentReference"/>
          <w:vanish/>
        </w:rPr>
        <w:commentReference w:id="2"/>
      </w:r>
      <w:r w:rsidR="00F21DEA" w:rsidRPr="00A37C68">
        <w:rPr>
          <w:rFonts w:ascii="Times New Roman" w:hAnsi="Times New Roman"/>
          <w:i/>
          <w:iCs/>
        </w:rPr>
        <w:t xml:space="preserve"> I don’t sing </w:t>
      </w:r>
      <w:proofErr w:type="spellStart"/>
      <w:r w:rsidR="00F21DEA" w:rsidRPr="00A37C68">
        <w:rPr>
          <w:rFonts w:ascii="Times New Roman" w:hAnsi="Times New Roman"/>
          <w:i/>
          <w:iCs/>
        </w:rPr>
        <w:t>benna</w:t>
      </w:r>
      <w:proofErr w:type="spellEnd"/>
      <w:r w:rsidR="00F21DEA" w:rsidRPr="00A37C68">
        <w:rPr>
          <w:rFonts w:ascii="Times New Roman" w:hAnsi="Times New Roman"/>
          <w:i/>
          <w:iCs/>
        </w:rPr>
        <w:t xml:space="preserve"> on Sundays at all and never in Sunday school</w:t>
      </w:r>
      <w:r w:rsidR="00F21DEA" w:rsidRPr="00CF1EC7">
        <w:rPr>
          <w:rFonts w:ascii="Times New Roman" w:hAnsi="Times New Roman" w:cs="Times New Roman"/>
          <w:iCs/>
        </w:rPr>
        <w:t>;</w:t>
      </w:r>
      <w:r w:rsidR="00F21DEA" w:rsidRPr="00CF1EC7">
        <w:rPr>
          <w:rFonts w:ascii="Times New Roman" w:hAnsi="Times New Roman" w:cs="Times New Roman"/>
          <w:i/>
          <w:iCs/>
        </w:rPr>
        <w:t xml:space="preserve"> </w:t>
      </w:r>
      <w:r w:rsidR="00F21DEA" w:rsidRPr="00A37C68">
        <w:rPr>
          <w:rFonts w:ascii="Times New Roman" w:hAnsi="Times New Roman"/>
        </w:rPr>
        <w:t xml:space="preserve">this is how to sew on a button; this is how to make a buttonhole for the button you have just sewed on; this is how to hem a dress when you see the hem coming down and so to prevent yourself from looking like the slut I know you are so bent on becoming; this is how you iron your father’s khaki shirt so that it doesn’t have a crease; this is how you iron your father’s khaki pants so that they don’t have a crease; this is how you grow okra—far from the house, because okra tree harbors red ants; when you are growing dasheen, make sure it gets plenty of water or else it makes your throat itch when you are eating it; this is how you sweep a corner; this is how you sweep a whole house; this is how you sweep a yard; this is how you smile to someone you don’t like too much; this is how you smile to someone you don’t like at all; this is how you smile to someone you like completely; this is how you set a table for tea; this is how you set a table for dinner; this is how you set a table for dinner with an important guest; this is how you set a table for lunch; </w:t>
      </w:r>
      <w:commentRangeStart w:id="3"/>
      <w:r w:rsidR="00F21DEA" w:rsidRPr="00A37C68">
        <w:rPr>
          <w:rFonts w:ascii="Times New Roman" w:hAnsi="Times New Roman"/>
        </w:rPr>
        <w:t>this</w:t>
      </w:r>
      <w:commentRangeEnd w:id="3"/>
      <w:r w:rsidR="00295990">
        <w:rPr>
          <w:rStyle w:val="CommentReference"/>
          <w:vanish/>
        </w:rPr>
        <w:commentReference w:id="3"/>
      </w:r>
      <w:r w:rsidR="00F21DEA" w:rsidRPr="00A37C68">
        <w:rPr>
          <w:rFonts w:ascii="Times New Roman" w:hAnsi="Times New Roman"/>
        </w:rPr>
        <w:t xml:space="preserve"> is how you set a table for breakfast; this is how to behave in the presence of men who don’t know you very well, and this way they won’t recognize immediately the slut I have warned you against becoming; be sure to wash every day, even if it is with your own spit; don’t squat down to play marbles—you are not a boy, you know; don’t pick people’s flowers—you might catch something; don’t throw stones at blackbirds, because it might not be a blackbird at all; this is how to make a bread pudding; this is how to make </w:t>
      </w:r>
      <w:proofErr w:type="spellStart"/>
      <w:r w:rsidR="00F21DEA" w:rsidRPr="00A37C68">
        <w:rPr>
          <w:rFonts w:ascii="Times New Roman" w:hAnsi="Times New Roman"/>
        </w:rPr>
        <w:t>doukona</w:t>
      </w:r>
      <w:proofErr w:type="spellEnd"/>
      <w:r w:rsidR="00F21DEA" w:rsidRPr="00A37C68">
        <w:rPr>
          <w:rFonts w:ascii="Times New Roman" w:hAnsi="Times New Roman"/>
        </w:rPr>
        <w:t>; this is how to make pepper pot; t</w:t>
      </w:r>
      <w:r w:rsidR="00295990">
        <w:rPr>
          <w:rFonts w:ascii="Times New Roman" w:hAnsi="Times New Roman"/>
        </w:rPr>
        <w:t>his is how to make a good medi</w:t>
      </w:r>
      <w:r w:rsidR="00F21DEA" w:rsidRPr="00A37C68">
        <w:rPr>
          <w:rFonts w:ascii="Times New Roman" w:hAnsi="Times New Roman"/>
        </w:rPr>
        <w:t xml:space="preserve">cine for a cold; this is how to make a good medicine to throw away a child before it even becomes a child; this is how to catch a fish; this is how to throw back a fish you don’t like, and that way something bad won’t fall on you; this is how to bully a man; this is how a man bullies you; this is how to love a man, and if this doesn’t work there are other ways, and if they don’t work don’t feel too bad about giving up; this is how to spit up in the air if you feel like it, and this is how to move quick so that it doesn’t fall on you; this is how to make ends meet; always squeeze bread to make sure it’s fresh; </w:t>
      </w:r>
      <w:r w:rsidR="00F21DEA" w:rsidRPr="00A37C68">
        <w:rPr>
          <w:rFonts w:ascii="Times New Roman" w:hAnsi="Times New Roman"/>
          <w:i/>
          <w:iCs/>
        </w:rPr>
        <w:t>but what if the baker won’t let me feel the bread?</w:t>
      </w:r>
      <w:r w:rsidR="00F21DEA" w:rsidRPr="00CF1EC7">
        <w:rPr>
          <w:rFonts w:ascii="Times New Roman" w:hAnsi="Times New Roman" w:cs="Times New Roman"/>
          <w:iCs/>
        </w:rPr>
        <w:t>;</w:t>
      </w:r>
      <w:r w:rsidR="00F21DEA" w:rsidRPr="00A37C68">
        <w:rPr>
          <w:rFonts w:ascii="Times New Roman" w:hAnsi="Times New Roman"/>
          <w:i/>
          <w:iCs/>
        </w:rPr>
        <w:t xml:space="preserve"> </w:t>
      </w:r>
      <w:r w:rsidR="00F21DEA" w:rsidRPr="00A37C68">
        <w:rPr>
          <w:rFonts w:ascii="Times New Roman" w:hAnsi="Times New Roman"/>
        </w:rPr>
        <w:t xml:space="preserve">you mean to say that after all you are really going to be the kind of woman who the baker won’t let near the </w:t>
      </w:r>
      <w:commentRangeStart w:id="4"/>
      <w:r w:rsidR="00F21DEA" w:rsidRPr="00A37C68">
        <w:rPr>
          <w:rFonts w:ascii="Times New Roman" w:hAnsi="Times New Roman"/>
        </w:rPr>
        <w:t>bread</w:t>
      </w:r>
      <w:commentRangeEnd w:id="4"/>
      <w:r w:rsidR="00375EA5">
        <w:rPr>
          <w:rStyle w:val="CommentReference"/>
          <w:vanish/>
        </w:rPr>
        <w:commentReference w:id="4"/>
      </w:r>
      <w:bookmarkStart w:id="5" w:name="_GoBack"/>
      <w:bookmarkEnd w:id="5"/>
      <w:r w:rsidR="00F21DEA" w:rsidRPr="00A37C68">
        <w:rPr>
          <w:rFonts w:ascii="Times New Roman" w:hAnsi="Times New Roman"/>
        </w:rPr>
        <w:t xml:space="preserve">? </w:t>
      </w:r>
    </w:p>
    <w:p w14:paraId="00B6D054" w14:textId="77777777" w:rsidR="00ED42AD" w:rsidRDefault="00DF4BA2">
      <w:pPr>
        <w:rPr>
          <w:rFonts w:ascii="Times New Roman" w:hAnsi="Times New Roman"/>
        </w:rPr>
      </w:pPr>
    </w:p>
    <w:p w14:paraId="0062DBF2" w14:textId="77777777" w:rsidR="000A2B5E" w:rsidRDefault="000A2B5E" w:rsidP="000A2B5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([[</w:t>
      </w:r>
      <w:r>
        <w:rPr>
          <w:rFonts w:ascii="Times New Roman" w:hAnsi="Times New Roman"/>
          <w:highlight w:val="magenta"/>
        </w:rPr>
        <w:t>NOT FINAL TEXT CREDIT:</w:t>
      </w:r>
      <w:r>
        <w:rPr>
          <w:rFonts w:ascii="Times New Roman" w:hAnsi="Times New Roman"/>
        </w:rPr>
        <w:t xml:space="preserve">]] From </w:t>
      </w:r>
      <w:r w:rsidR="005D110D">
        <w:rPr>
          <w:rFonts w:ascii="Times New Roman" w:hAnsi="Times New Roman"/>
          <w:i/>
        </w:rPr>
        <w:t xml:space="preserve">At the </w:t>
      </w:r>
      <w:r w:rsidRPr="000A2B5E">
        <w:rPr>
          <w:rFonts w:ascii="Times New Roman" w:hAnsi="Times New Roman"/>
          <w:i/>
        </w:rPr>
        <w:t>Bottom of the River</w:t>
      </w:r>
      <w:r>
        <w:rPr>
          <w:rFonts w:ascii="Times New Roman" w:hAnsi="Times New Roman"/>
        </w:rPr>
        <w:t xml:space="preserve"> by Jamaica Kincaid. </w:t>
      </w:r>
      <w:proofErr w:type="gramStart"/>
      <w:r>
        <w:rPr>
          <w:rFonts w:ascii="Times New Roman" w:hAnsi="Times New Roman"/>
        </w:rPr>
        <w:t>Copyright © 1983 by Jamaica Kincaid.</w:t>
      </w:r>
      <w:proofErr w:type="gramEnd"/>
      <w:r>
        <w:rPr>
          <w:rFonts w:ascii="Times New Roman" w:hAnsi="Times New Roman"/>
        </w:rPr>
        <w:t xml:space="preserve"> Reprinted by permission of Farrar, Straus and Giroux, LLC.)</w:t>
      </w:r>
    </w:p>
    <w:p w14:paraId="6B9C7395" w14:textId="77777777" w:rsidR="00431830" w:rsidRPr="00A37C68" w:rsidRDefault="00431830">
      <w:pPr>
        <w:rPr>
          <w:rFonts w:ascii="Times New Roman" w:hAnsi="Times New Roman"/>
        </w:rPr>
      </w:pPr>
    </w:p>
    <w:sectPr w:rsidR="00431830" w:rsidRPr="00A37C68" w:rsidSect="0091241A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mily Isaacson" w:date="2016-02-21T16:40:00Z" w:initials="EI">
    <w:p w14:paraId="6C0B07F5" w14:textId="77777777" w:rsidR="00A37C68" w:rsidRPr="00A24C01" w:rsidRDefault="00A37C68">
      <w:pPr>
        <w:pStyle w:val="CommentText"/>
        <w:rPr>
          <w:b/>
          <w:i/>
        </w:rPr>
      </w:pPr>
      <w:r w:rsidRPr="00A24C01">
        <w:rPr>
          <w:rStyle w:val="CommentReference"/>
        </w:rPr>
        <w:annotationRef/>
      </w:r>
      <w:r w:rsidR="00A24C01" w:rsidRPr="00A24C01">
        <w:rPr>
          <w:rStyle w:val="CommentReference"/>
        </w:rPr>
        <w:t>This story</w:t>
      </w:r>
      <w:r w:rsidR="00A24C01">
        <w:rPr>
          <w:rStyle w:val="CommentReference"/>
        </w:rPr>
        <w:t xml:space="preserve"> is told primarily through the </w:t>
      </w:r>
      <w:r w:rsidR="00A24C01" w:rsidRPr="004D1F8B">
        <w:rPr>
          <w:rStyle w:val="CommentReference"/>
        </w:rPr>
        <w:t>secon</w:t>
      </w:r>
      <w:r w:rsidR="00F91CE2">
        <w:rPr>
          <w:rStyle w:val="CommentReference"/>
        </w:rPr>
        <w:t>d-</w:t>
      </w:r>
      <w:r w:rsidR="00A24C01" w:rsidRPr="004D1F8B">
        <w:rPr>
          <w:rStyle w:val="CommentReference"/>
        </w:rPr>
        <w:t>person point of view</w:t>
      </w:r>
      <w:r w:rsidR="00A24C01">
        <w:rPr>
          <w:rStyle w:val="CommentReference"/>
          <w:b/>
          <w:i/>
        </w:rPr>
        <w:t xml:space="preserve">, </w:t>
      </w:r>
      <w:r w:rsidR="00A24C01" w:rsidRPr="00A24C01">
        <w:rPr>
          <w:rStyle w:val="CommentReference"/>
        </w:rPr>
        <w:t xml:space="preserve">with the </w:t>
      </w:r>
      <w:r w:rsidR="00A24C01">
        <w:rPr>
          <w:rStyle w:val="CommentReference"/>
        </w:rPr>
        <w:t>mo</w:t>
      </w:r>
      <w:r w:rsidR="00F91CE2">
        <w:rPr>
          <w:rStyle w:val="CommentReference"/>
        </w:rPr>
        <w:t xml:space="preserve">ther speaking to her daughter. </w:t>
      </w:r>
      <w:r w:rsidR="00A24C01">
        <w:rPr>
          <w:rStyle w:val="CommentReference"/>
        </w:rPr>
        <w:t>This creates a tone that is imperative and, at times, overwhelming for the reader.</w:t>
      </w:r>
    </w:p>
  </w:comment>
  <w:comment w:id="1" w:author="Emily Isaacson" w:date="2016-02-21T16:39:00Z" w:initials="EI">
    <w:p w14:paraId="7E3D3ADC" w14:textId="77777777" w:rsidR="00D07707" w:rsidRDefault="00D07707">
      <w:pPr>
        <w:pStyle w:val="CommentText"/>
      </w:pPr>
      <w:r>
        <w:rPr>
          <w:rStyle w:val="CommentReference"/>
        </w:rPr>
        <w:annotationRef/>
      </w:r>
      <w:r>
        <w:t>This unusual use of punctuation</w:t>
      </w:r>
      <w:r w:rsidR="00F91CE2">
        <w:t>—</w:t>
      </w:r>
      <w:r>
        <w:t>the question mark followed by a semi-colon</w:t>
      </w:r>
      <w:r w:rsidR="00F91CE2">
        <w:t>—</w:t>
      </w:r>
      <w:r>
        <w:t>crea</w:t>
      </w:r>
      <w:r w:rsidR="00F91CE2">
        <w:t xml:space="preserve">tes a sense of ongoing speech. </w:t>
      </w:r>
      <w:r>
        <w:t>The mother is not stopping for an answer to this question, and the torrent of her advice continues.</w:t>
      </w:r>
    </w:p>
  </w:comment>
  <w:comment w:id="2" w:author="Emily Isaacson" w:date="2016-02-21T16:40:00Z" w:initials="EI">
    <w:p w14:paraId="0E0809AE" w14:textId="77777777" w:rsidR="00A37C68" w:rsidRPr="00A24C01" w:rsidRDefault="00A37C68">
      <w:pPr>
        <w:pStyle w:val="CommentText"/>
      </w:pPr>
      <w:r>
        <w:rPr>
          <w:rStyle w:val="CommentReference"/>
        </w:rPr>
        <w:annotationRef/>
      </w:r>
      <w:r w:rsidR="00A24C01">
        <w:t xml:space="preserve">At a few points, the story interrupts the mother with a </w:t>
      </w:r>
      <w:r w:rsidR="00A24C01" w:rsidRPr="004D1F8B">
        <w:t>first</w:t>
      </w:r>
      <w:r w:rsidR="00F91CE2">
        <w:t>-</w:t>
      </w:r>
      <w:r w:rsidR="00A24C01" w:rsidRPr="004D1F8B">
        <w:t>person point of view</w:t>
      </w:r>
      <w:r w:rsidR="00A24C01">
        <w:t>, which contributes to a sense of conflict between the mot</w:t>
      </w:r>
      <w:r w:rsidR="00F91CE2">
        <w:t xml:space="preserve">her and daughter in the story. </w:t>
      </w:r>
      <w:r w:rsidR="00A24C01">
        <w:t>The mother has a way of operating in the world and assumes cer</w:t>
      </w:r>
      <w:r w:rsidR="00F91CE2">
        <w:t>tain things about her daughter.</w:t>
      </w:r>
      <w:r w:rsidR="00A24C01">
        <w:t xml:space="preserve"> Through these interruptions, the daughter resists the mother’s characterization of her and, in turn, perhaps the advice itself.</w:t>
      </w:r>
    </w:p>
  </w:comment>
  <w:comment w:id="3" w:author="Emily Isaacson" w:date="2016-02-21T16:42:00Z" w:initials="EI">
    <w:p w14:paraId="65680025" w14:textId="77777777" w:rsidR="00295990" w:rsidRPr="00F91CE2" w:rsidRDefault="00295990">
      <w:pPr>
        <w:pStyle w:val="CommentText"/>
      </w:pPr>
      <w:r>
        <w:rPr>
          <w:rStyle w:val="CommentReference"/>
        </w:rPr>
        <w:annotationRef/>
      </w:r>
      <w:r w:rsidR="00A24C01" w:rsidRPr="00F91CE2">
        <w:rPr>
          <w:rStyle w:val="CommentReference"/>
          <w:sz w:val="24"/>
          <w:szCs w:val="24"/>
        </w:rPr>
        <w:t>The series of parallel phrases</w:t>
      </w:r>
      <w:r w:rsidR="00D35E2C">
        <w:rPr>
          <w:rStyle w:val="CommentReference"/>
          <w:sz w:val="24"/>
          <w:szCs w:val="24"/>
        </w:rPr>
        <w:t>—</w:t>
      </w:r>
      <w:r w:rsidR="00A24C01" w:rsidRPr="00F91CE2">
        <w:rPr>
          <w:rStyle w:val="CommentReference"/>
          <w:sz w:val="24"/>
          <w:szCs w:val="24"/>
        </w:rPr>
        <w:t>all beginning with “this is how”</w:t>
      </w:r>
      <w:r w:rsidR="00D35E2C">
        <w:rPr>
          <w:rStyle w:val="CommentReference"/>
          <w:sz w:val="24"/>
          <w:szCs w:val="24"/>
        </w:rPr>
        <w:t>—</w:t>
      </w:r>
      <w:r w:rsidR="00A24C01" w:rsidRPr="00F91CE2">
        <w:rPr>
          <w:rStyle w:val="CommentReference"/>
          <w:sz w:val="24"/>
          <w:szCs w:val="24"/>
        </w:rPr>
        <w:t>move from household chores to the ways to navigate the relationship between men and women</w:t>
      </w:r>
      <w:r w:rsidRPr="00F91CE2">
        <w:t>.</w:t>
      </w:r>
      <w:r w:rsidR="00F91CE2" w:rsidRPr="00F91CE2">
        <w:t xml:space="preserve"> </w:t>
      </w:r>
      <w:r w:rsidR="00A24C01" w:rsidRPr="00F91CE2">
        <w:t>The repetition of the phrase places all of these things on the same level for the character.</w:t>
      </w:r>
    </w:p>
  </w:comment>
  <w:comment w:id="4" w:author="Emily Isaacson" w:date="2016-02-21T16:42:00Z" w:initials="EI">
    <w:p w14:paraId="61DA8486" w14:textId="77777777" w:rsidR="00375EA5" w:rsidRDefault="00375EA5">
      <w:pPr>
        <w:pStyle w:val="CommentText"/>
      </w:pPr>
      <w:r>
        <w:rPr>
          <w:rStyle w:val="CommentReference"/>
        </w:rPr>
        <w:annotationRef/>
      </w:r>
      <w:r>
        <w:t xml:space="preserve">This entire story is </w:t>
      </w:r>
      <w:r w:rsidR="00C37FC4">
        <w:t>essentially</w:t>
      </w:r>
      <w:r>
        <w:t xml:space="preserve"> one long sentence, punctuated by semi-colons</w:t>
      </w:r>
      <w:r w:rsidR="00D07707">
        <w:t>, dashes</w:t>
      </w:r>
      <w:r w:rsidR="00D35E2C">
        <w:t>,</w:t>
      </w:r>
      <w:r>
        <w:t xml:space="preserve"> </w:t>
      </w:r>
      <w:r w:rsidR="00C37FC4">
        <w:t xml:space="preserve">and a few question marks, </w:t>
      </w:r>
      <w:r>
        <w:t xml:space="preserve">and </w:t>
      </w:r>
      <w:r w:rsidR="00C37FC4">
        <w:t xml:space="preserve">then </w:t>
      </w:r>
      <w:r>
        <w:t xml:space="preserve">ending with </w:t>
      </w:r>
      <w:r w:rsidR="00C37FC4">
        <w:t xml:space="preserve">these </w:t>
      </w:r>
      <w:r w:rsidR="00D35E2C">
        <w:t xml:space="preserve">two questions. </w:t>
      </w:r>
      <w:r w:rsidR="007772E8">
        <w:t xml:space="preserve">This creates an overwhelming </w:t>
      </w:r>
      <w:r w:rsidR="00245744" w:rsidRPr="004D1F8B">
        <w:t xml:space="preserve">mood </w:t>
      </w:r>
      <w:r w:rsidR="007772E8">
        <w:t>throughout the piece, where the advice simply keeps coming and is of equal importance in terms of what the mother wants to convey to her daughter.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A"/>
    <w:rsid w:val="000A2B5E"/>
    <w:rsid w:val="000D4653"/>
    <w:rsid w:val="00245744"/>
    <w:rsid w:val="00295990"/>
    <w:rsid w:val="00375EA5"/>
    <w:rsid w:val="00431830"/>
    <w:rsid w:val="004D1F8B"/>
    <w:rsid w:val="00560365"/>
    <w:rsid w:val="005D110D"/>
    <w:rsid w:val="00652C03"/>
    <w:rsid w:val="007772E8"/>
    <w:rsid w:val="00830816"/>
    <w:rsid w:val="00842DF0"/>
    <w:rsid w:val="00A24C01"/>
    <w:rsid w:val="00A37C68"/>
    <w:rsid w:val="00A5118A"/>
    <w:rsid w:val="00B959C8"/>
    <w:rsid w:val="00C37FC4"/>
    <w:rsid w:val="00CF1EC7"/>
    <w:rsid w:val="00D07707"/>
    <w:rsid w:val="00D35E2C"/>
    <w:rsid w:val="00DF4BA2"/>
    <w:rsid w:val="00F21DEA"/>
    <w:rsid w:val="00F33F90"/>
    <w:rsid w:val="00F91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81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1D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33F90"/>
  </w:style>
  <w:style w:type="character" w:styleId="CommentReference">
    <w:name w:val="annotation reference"/>
    <w:basedOn w:val="DefaultParagraphFont"/>
    <w:uiPriority w:val="99"/>
    <w:semiHidden/>
    <w:unhideWhenUsed/>
    <w:rsid w:val="00A37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6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91C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1D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33F90"/>
  </w:style>
  <w:style w:type="character" w:styleId="CommentReference">
    <w:name w:val="annotation reference"/>
    <w:basedOn w:val="DefaultParagraphFont"/>
    <w:uiPriority w:val="99"/>
    <w:semiHidden/>
    <w:unhideWhenUsed/>
    <w:rsid w:val="00A37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6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9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University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Isaacson</dc:creator>
  <cp:lastModifiedBy>Kevin Bradley</cp:lastModifiedBy>
  <cp:revision>4</cp:revision>
  <dcterms:created xsi:type="dcterms:W3CDTF">2016-02-24T14:19:00Z</dcterms:created>
  <dcterms:modified xsi:type="dcterms:W3CDTF">2016-03-04T14:11:00Z</dcterms:modified>
</cp:coreProperties>
</file>