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A003E" w14:textId="5275108B" w:rsidR="003411B5" w:rsidRDefault="003411B5" w:rsidP="0021372E">
      <w:pPr>
        <w:rPr>
          <w:b/>
          <w:sz w:val="22"/>
        </w:rPr>
      </w:pPr>
      <w:r w:rsidRPr="0048279D">
        <w:rPr>
          <w:b/>
          <w:bCs/>
          <w:color w:val="000000"/>
          <w:sz w:val="22"/>
          <w:szCs w:val="22"/>
        </w:rPr>
        <w:t>GUIDED READING EXERCISE</w:t>
      </w:r>
    </w:p>
    <w:p w14:paraId="4F282736" w14:textId="77777777" w:rsidR="003411B5" w:rsidRDefault="003411B5" w:rsidP="0021372E">
      <w:pPr>
        <w:rPr>
          <w:b/>
          <w:sz w:val="22"/>
        </w:rPr>
      </w:pPr>
    </w:p>
    <w:p w14:paraId="68526B33" w14:textId="596AEE8C" w:rsidR="00FA700B" w:rsidRPr="00F0474B" w:rsidRDefault="00FA700B" w:rsidP="0021372E">
      <w:pPr>
        <w:rPr>
          <w:b/>
          <w:sz w:val="22"/>
        </w:rPr>
      </w:pPr>
      <w:r w:rsidRPr="00F0474B">
        <w:rPr>
          <w:b/>
          <w:sz w:val="22"/>
        </w:rPr>
        <w:t xml:space="preserve">Chapter </w:t>
      </w:r>
      <w:r w:rsidR="00F0474B" w:rsidRPr="00F0474B">
        <w:rPr>
          <w:b/>
          <w:sz w:val="22"/>
        </w:rPr>
        <w:t>6</w:t>
      </w:r>
      <w:r w:rsidRPr="00F0474B">
        <w:rPr>
          <w:b/>
          <w:sz w:val="22"/>
        </w:rPr>
        <w:t>—</w:t>
      </w:r>
      <w:proofErr w:type="gramStart"/>
      <w:r w:rsidR="00F0474B" w:rsidRPr="00F0474B">
        <w:rPr>
          <w:b/>
          <w:sz w:val="22"/>
        </w:rPr>
        <w:t>The</w:t>
      </w:r>
      <w:proofErr w:type="gramEnd"/>
      <w:r w:rsidR="00F0474B" w:rsidRPr="00F0474B">
        <w:rPr>
          <w:b/>
          <w:sz w:val="22"/>
        </w:rPr>
        <w:t xml:space="preserve"> British Empire and the Colonial Crisis, 1754-1775</w:t>
      </w:r>
    </w:p>
    <w:p w14:paraId="3CE7738C" w14:textId="77777777" w:rsidR="00FA700B" w:rsidRPr="00F0474B" w:rsidRDefault="00FA700B" w:rsidP="0021372E">
      <w:pPr>
        <w:rPr>
          <w:b/>
          <w:sz w:val="22"/>
        </w:rPr>
      </w:pPr>
    </w:p>
    <w:p w14:paraId="652460DA" w14:textId="77777777" w:rsidR="00CA78DB" w:rsidRPr="00F0474B" w:rsidRDefault="00CA78DB" w:rsidP="0021372E">
      <w:pPr>
        <w:rPr>
          <w:b/>
          <w:sz w:val="22"/>
        </w:rPr>
      </w:pPr>
    </w:p>
    <w:p w14:paraId="77F7B150" w14:textId="176BD2B0" w:rsidR="00FA700B" w:rsidRDefault="00F0474B" w:rsidP="0021372E">
      <w:pPr>
        <w:pStyle w:val="ListParagraph"/>
        <w:numPr>
          <w:ilvl w:val="0"/>
          <w:numId w:val="2"/>
        </w:numPr>
        <w:rPr>
          <w:b/>
          <w:sz w:val="22"/>
        </w:rPr>
      </w:pPr>
      <w:r w:rsidRPr="0021372E">
        <w:rPr>
          <w:b/>
          <w:sz w:val="22"/>
        </w:rPr>
        <w:t xml:space="preserve">What were the most significant factors </w:t>
      </w:r>
      <w:r w:rsidR="00BF5F82">
        <w:rPr>
          <w:b/>
          <w:sz w:val="22"/>
        </w:rPr>
        <w:t xml:space="preserve">contributing to the </w:t>
      </w:r>
      <w:r w:rsidRPr="0021372E">
        <w:rPr>
          <w:b/>
          <w:sz w:val="22"/>
        </w:rPr>
        <w:t>deteriorating relations between Britain and its North American colonies?</w:t>
      </w:r>
    </w:p>
    <w:p w14:paraId="4DF1849F" w14:textId="77777777" w:rsidR="0021372E" w:rsidRPr="0021372E" w:rsidRDefault="0021372E" w:rsidP="0021372E">
      <w:pPr>
        <w:pStyle w:val="ListParagraph"/>
        <w:rPr>
          <w:b/>
          <w:sz w:val="22"/>
        </w:rPr>
      </w:pPr>
    </w:p>
    <w:p w14:paraId="745A3A74" w14:textId="1E7E6150" w:rsidR="00FA700B" w:rsidRPr="00F0474B" w:rsidRDefault="00806982" w:rsidP="0021372E">
      <w:pPr>
        <w:rPr>
          <w:i/>
          <w:sz w:val="22"/>
        </w:rPr>
      </w:pPr>
      <w:r>
        <w:rPr>
          <w:b/>
          <w:i/>
          <w:sz w:val="22"/>
          <w:szCs w:val="22"/>
        </w:rPr>
        <w:t>Download and save this document so you can return to it to take notes and later use it for studying.</w:t>
      </w:r>
      <w:r w:rsidR="001B5097" w:rsidRPr="00F0474B">
        <w:rPr>
          <w:b/>
          <w:i/>
          <w:sz w:val="22"/>
        </w:rPr>
        <w:t xml:space="preserve"> </w:t>
      </w:r>
      <w:r w:rsidR="00FA700B" w:rsidRPr="00F0474B">
        <w:rPr>
          <w:i/>
          <w:sz w:val="22"/>
        </w:rPr>
        <w:t xml:space="preserve">As you read the chapter, fill in the chart below to </w:t>
      </w:r>
      <w:r w:rsidR="00FA700B" w:rsidRPr="00283582">
        <w:rPr>
          <w:i/>
          <w:sz w:val="22"/>
        </w:rPr>
        <w:t>remind you of</w:t>
      </w:r>
      <w:r w:rsidR="00FA700B" w:rsidRPr="00F0474B">
        <w:rPr>
          <w:i/>
          <w:sz w:val="22"/>
        </w:rPr>
        <w:t xml:space="preserve"> </w:t>
      </w:r>
      <w:r w:rsidR="00283582">
        <w:rPr>
          <w:i/>
          <w:sz w:val="22"/>
        </w:rPr>
        <w:t>the factors leading to the deterioration of British-American relations between 1754 and 1775, and why these factors were significant.</w:t>
      </w:r>
      <w:r w:rsidR="00FA700B" w:rsidRPr="00F0474B">
        <w:rPr>
          <w:i/>
          <w:sz w:val="22"/>
        </w:rPr>
        <w:t xml:space="preserve"> If you copy</w:t>
      </w:r>
      <w:r w:rsidR="00283582">
        <w:rPr>
          <w:i/>
          <w:sz w:val="22"/>
        </w:rPr>
        <w:t xml:space="preserve"> </w:t>
      </w:r>
      <w:r w:rsidR="00FA700B" w:rsidRPr="00F0474B">
        <w:rPr>
          <w:i/>
          <w:sz w:val="22"/>
        </w:rPr>
        <w:t>and</w:t>
      </w:r>
      <w:r w:rsidR="00283582">
        <w:rPr>
          <w:i/>
          <w:sz w:val="22"/>
        </w:rPr>
        <w:t xml:space="preserve"> </w:t>
      </w:r>
      <w:r w:rsidR="00FA700B" w:rsidRPr="00F0474B">
        <w:rPr>
          <w:i/>
          <w:sz w:val="22"/>
        </w:rPr>
        <w:t xml:space="preserve">paste from the text, make sure to put quotation marks around the copied material; however, if you can think of a way to put it into your own words, you should do so. </w:t>
      </w:r>
    </w:p>
    <w:p w14:paraId="25DDE13B" w14:textId="77777777" w:rsidR="00CA78DB" w:rsidRPr="00F0474B" w:rsidRDefault="00CA78DB" w:rsidP="0021372E">
      <w:pPr>
        <w:rPr>
          <w:i/>
          <w:sz w:val="22"/>
        </w:rPr>
      </w:pPr>
    </w:p>
    <w:tbl>
      <w:tblPr>
        <w:tblStyle w:val="TableGrid"/>
        <w:tblW w:w="0" w:type="auto"/>
        <w:tblLook w:val="00A0" w:firstRow="1" w:lastRow="0" w:firstColumn="1" w:lastColumn="0" w:noHBand="0" w:noVBand="0"/>
      </w:tblPr>
      <w:tblGrid>
        <w:gridCol w:w="3192"/>
        <w:gridCol w:w="3192"/>
        <w:gridCol w:w="3192"/>
      </w:tblGrid>
      <w:tr w:rsidR="00FA700B" w:rsidRPr="00F0474B" w14:paraId="3421333F" w14:textId="77777777">
        <w:tc>
          <w:tcPr>
            <w:tcW w:w="3192" w:type="dxa"/>
          </w:tcPr>
          <w:p w14:paraId="44815FAA" w14:textId="77777777" w:rsidR="00FA700B" w:rsidRPr="00F0474B" w:rsidRDefault="00FA700B" w:rsidP="0021372E">
            <w:pPr>
              <w:rPr>
                <w:sz w:val="22"/>
              </w:rPr>
            </w:pPr>
          </w:p>
        </w:tc>
        <w:tc>
          <w:tcPr>
            <w:tcW w:w="3192" w:type="dxa"/>
          </w:tcPr>
          <w:p w14:paraId="323FC969" w14:textId="03B78EA8" w:rsidR="00FA700B" w:rsidRPr="00283582" w:rsidRDefault="00283582" w:rsidP="0021372E">
            <w:pPr>
              <w:rPr>
                <w:b/>
                <w:sz w:val="22"/>
              </w:rPr>
            </w:pPr>
            <w:r>
              <w:rPr>
                <w:b/>
                <w:sz w:val="22"/>
              </w:rPr>
              <w:t xml:space="preserve">Reasons for deteriorating relations between Britain and </w:t>
            </w:r>
            <w:r w:rsidR="00FE27DE">
              <w:rPr>
                <w:b/>
                <w:sz w:val="22"/>
              </w:rPr>
              <w:t>its North American</w:t>
            </w:r>
            <w:r>
              <w:rPr>
                <w:b/>
                <w:sz w:val="22"/>
              </w:rPr>
              <w:t xml:space="preserve"> colonies</w:t>
            </w:r>
          </w:p>
        </w:tc>
        <w:tc>
          <w:tcPr>
            <w:tcW w:w="3192" w:type="dxa"/>
          </w:tcPr>
          <w:p w14:paraId="541E9404" w14:textId="41183112" w:rsidR="00FA700B" w:rsidRPr="00283582" w:rsidRDefault="00283582" w:rsidP="0021372E">
            <w:pPr>
              <w:rPr>
                <w:b/>
                <w:sz w:val="22"/>
              </w:rPr>
            </w:pPr>
            <w:r>
              <w:rPr>
                <w:b/>
                <w:sz w:val="22"/>
              </w:rPr>
              <w:t xml:space="preserve">Result of damaged relationship </w:t>
            </w:r>
          </w:p>
        </w:tc>
      </w:tr>
      <w:tr w:rsidR="00FA700B" w:rsidRPr="00F0474B" w14:paraId="3DA711E0" w14:textId="77777777">
        <w:tc>
          <w:tcPr>
            <w:tcW w:w="3192" w:type="dxa"/>
          </w:tcPr>
          <w:p w14:paraId="78B7D0E6" w14:textId="243FFC77" w:rsidR="00FA700B" w:rsidRPr="006224B9" w:rsidRDefault="006224B9" w:rsidP="0021372E">
            <w:pPr>
              <w:rPr>
                <w:b/>
                <w:sz w:val="22"/>
              </w:rPr>
            </w:pPr>
            <w:r>
              <w:rPr>
                <w:b/>
                <w:sz w:val="22"/>
              </w:rPr>
              <w:t>The Seven Years' War, 1754-1763</w:t>
            </w:r>
          </w:p>
        </w:tc>
        <w:tc>
          <w:tcPr>
            <w:tcW w:w="3192" w:type="dxa"/>
          </w:tcPr>
          <w:p w14:paraId="3ED5FFAA" w14:textId="77777777" w:rsidR="00FA700B" w:rsidRPr="00F0474B" w:rsidRDefault="00FA700B" w:rsidP="0021372E">
            <w:pPr>
              <w:pStyle w:val="ListParagraph"/>
              <w:numPr>
                <w:ilvl w:val="0"/>
                <w:numId w:val="1"/>
              </w:numPr>
              <w:ind w:left="228" w:hanging="180"/>
              <w:rPr>
                <w:sz w:val="22"/>
              </w:rPr>
            </w:pPr>
          </w:p>
        </w:tc>
        <w:tc>
          <w:tcPr>
            <w:tcW w:w="3192" w:type="dxa"/>
          </w:tcPr>
          <w:p w14:paraId="32BDFD31" w14:textId="77777777" w:rsidR="00FA700B" w:rsidRPr="00F0474B" w:rsidRDefault="00FA700B" w:rsidP="0021372E">
            <w:pPr>
              <w:pStyle w:val="ListParagraph"/>
              <w:numPr>
                <w:ilvl w:val="0"/>
                <w:numId w:val="1"/>
              </w:numPr>
              <w:ind w:left="186" w:hanging="180"/>
              <w:rPr>
                <w:sz w:val="22"/>
              </w:rPr>
            </w:pPr>
          </w:p>
        </w:tc>
      </w:tr>
      <w:tr w:rsidR="00FA700B" w:rsidRPr="00F0474B" w14:paraId="30769C6B" w14:textId="77777777">
        <w:tc>
          <w:tcPr>
            <w:tcW w:w="3192" w:type="dxa"/>
          </w:tcPr>
          <w:p w14:paraId="4D658661" w14:textId="3FE8B10C" w:rsidR="00FA700B" w:rsidRPr="00F0474B" w:rsidRDefault="006224B9" w:rsidP="0021372E">
            <w:pPr>
              <w:rPr>
                <w:sz w:val="22"/>
              </w:rPr>
            </w:pPr>
            <w:r>
              <w:rPr>
                <w:sz w:val="22"/>
              </w:rPr>
              <w:t>French-British Rivalry in the Ohio Country</w:t>
            </w:r>
          </w:p>
        </w:tc>
        <w:tc>
          <w:tcPr>
            <w:tcW w:w="3192" w:type="dxa"/>
          </w:tcPr>
          <w:p w14:paraId="4AE1266E" w14:textId="77777777" w:rsidR="00FA700B" w:rsidRPr="00F0474B" w:rsidRDefault="00FA700B" w:rsidP="0021372E">
            <w:pPr>
              <w:pStyle w:val="ListParagraph"/>
              <w:numPr>
                <w:ilvl w:val="0"/>
                <w:numId w:val="1"/>
              </w:numPr>
              <w:ind w:left="228" w:hanging="180"/>
              <w:rPr>
                <w:sz w:val="22"/>
              </w:rPr>
            </w:pPr>
          </w:p>
        </w:tc>
        <w:tc>
          <w:tcPr>
            <w:tcW w:w="3192" w:type="dxa"/>
          </w:tcPr>
          <w:p w14:paraId="3A8C3915" w14:textId="77777777" w:rsidR="00FA700B" w:rsidRPr="00F0474B" w:rsidRDefault="00FA700B" w:rsidP="0021372E">
            <w:pPr>
              <w:pStyle w:val="ListParagraph"/>
              <w:numPr>
                <w:ilvl w:val="0"/>
                <w:numId w:val="1"/>
              </w:numPr>
              <w:ind w:left="186" w:hanging="180"/>
              <w:rPr>
                <w:sz w:val="22"/>
              </w:rPr>
            </w:pPr>
          </w:p>
        </w:tc>
      </w:tr>
      <w:tr w:rsidR="00FA700B" w:rsidRPr="00F0474B" w14:paraId="2F2BDF38" w14:textId="77777777">
        <w:tc>
          <w:tcPr>
            <w:tcW w:w="3192" w:type="dxa"/>
          </w:tcPr>
          <w:p w14:paraId="515B7AC7" w14:textId="45C5214B" w:rsidR="00FA700B" w:rsidRPr="00F0474B" w:rsidRDefault="006224B9" w:rsidP="0021372E">
            <w:pPr>
              <w:rPr>
                <w:sz w:val="22"/>
              </w:rPr>
            </w:pPr>
            <w:r>
              <w:rPr>
                <w:sz w:val="22"/>
              </w:rPr>
              <w:t>The Albany Congress</w:t>
            </w:r>
          </w:p>
        </w:tc>
        <w:tc>
          <w:tcPr>
            <w:tcW w:w="3192" w:type="dxa"/>
          </w:tcPr>
          <w:p w14:paraId="3D821031" w14:textId="77777777" w:rsidR="00FA700B" w:rsidRPr="00F0474B" w:rsidRDefault="00FA700B" w:rsidP="0021372E">
            <w:pPr>
              <w:pStyle w:val="ListParagraph"/>
              <w:numPr>
                <w:ilvl w:val="0"/>
                <w:numId w:val="1"/>
              </w:numPr>
              <w:ind w:left="228" w:hanging="180"/>
              <w:rPr>
                <w:sz w:val="22"/>
              </w:rPr>
            </w:pPr>
          </w:p>
        </w:tc>
        <w:tc>
          <w:tcPr>
            <w:tcW w:w="3192" w:type="dxa"/>
          </w:tcPr>
          <w:p w14:paraId="41B3F0DB" w14:textId="77777777" w:rsidR="00FA700B" w:rsidRPr="00F0474B" w:rsidRDefault="00FA700B" w:rsidP="0021372E">
            <w:pPr>
              <w:pStyle w:val="ListParagraph"/>
              <w:numPr>
                <w:ilvl w:val="0"/>
                <w:numId w:val="1"/>
              </w:numPr>
              <w:ind w:left="186" w:hanging="180"/>
              <w:rPr>
                <w:sz w:val="22"/>
              </w:rPr>
            </w:pPr>
          </w:p>
        </w:tc>
      </w:tr>
      <w:tr w:rsidR="00FA700B" w:rsidRPr="00F0474B" w14:paraId="4A335ECA" w14:textId="77777777">
        <w:tc>
          <w:tcPr>
            <w:tcW w:w="3192" w:type="dxa"/>
          </w:tcPr>
          <w:p w14:paraId="411F4322" w14:textId="369B1FB3" w:rsidR="00FA700B" w:rsidRPr="00F0474B" w:rsidRDefault="006224B9" w:rsidP="0021372E">
            <w:pPr>
              <w:rPr>
                <w:sz w:val="22"/>
              </w:rPr>
            </w:pPr>
            <w:r>
              <w:rPr>
                <w:sz w:val="22"/>
              </w:rPr>
              <w:t>The War and Its Consequences</w:t>
            </w:r>
          </w:p>
        </w:tc>
        <w:tc>
          <w:tcPr>
            <w:tcW w:w="3192" w:type="dxa"/>
          </w:tcPr>
          <w:p w14:paraId="675F3662" w14:textId="77777777" w:rsidR="00FA700B" w:rsidRPr="00F0474B" w:rsidRDefault="00FA700B" w:rsidP="0021372E">
            <w:pPr>
              <w:pStyle w:val="ListParagraph"/>
              <w:numPr>
                <w:ilvl w:val="0"/>
                <w:numId w:val="1"/>
              </w:numPr>
              <w:ind w:left="228" w:hanging="180"/>
              <w:rPr>
                <w:sz w:val="22"/>
              </w:rPr>
            </w:pPr>
          </w:p>
        </w:tc>
        <w:tc>
          <w:tcPr>
            <w:tcW w:w="3192" w:type="dxa"/>
          </w:tcPr>
          <w:p w14:paraId="4AB62EEF" w14:textId="77777777" w:rsidR="00FA700B" w:rsidRPr="00F0474B" w:rsidRDefault="00FA700B" w:rsidP="0021372E">
            <w:pPr>
              <w:pStyle w:val="ListParagraph"/>
              <w:numPr>
                <w:ilvl w:val="0"/>
                <w:numId w:val="1"/>
              </w:numPr>
              <w:ind w:left="186" w:hanging="180"/>
              <w:rPr>
                <w:sz w:val="22"/>
              </w:rPr>
            </w:pPr>
          </w:p>
        </w:tc>
      </w:tr>
      <w:tr w:rsidR="00FA700B" w:rsidRPr="00F0474B" w14:paraId="14B59744" w14:textId="77777777">
        <w:tc>
          <w:tcPr>
            <w:tcW w:w="3192" w:type="dxa"/>
          </w:tcPr>
          <w:p w14:paraId="2FC84EAA" w14:textId="781BED9E" w:rsidR="00FA700B" w:rsidRPr="00F0474B" w:rsidRDefault="006224B9" w:rsidP="0021372E">
            <w:pPr>
              <w:rPr>
                <w:sz w:val="22"/>
              </w:rPr>
            </w:pPr>
            <w:r>
              <w:rPr>
                <w:sz w:val="22"/>
              </w:rPr>
              <w:t>Pontiac's Rebellion and the Proclamation of 1763</w:t>
            </w:r>
          </w:p>
        </w:tc>
        <w:tc>
          <w:tcPr>
            <w:tcW w:w="3192" w:type="dxa"/>
          </w:tcPr>
          <w:p w14:paraId="327E9D16" w14:textId="77777777" w:rsidR="00FA700B" w:rsidRPr="00F0474B" w:rsidRDefault="00FA700B" w:rsidP="0021372E">
            <w:pPr>
              <w:pStyle w:val="ListParagraph"/>
              <w:numPr>
                <w:ilvl w:val="0"/>
                <w:numId w:val="1"/>
              </w:numPr>
              <w:ind w:left="228" w:hanging="180"/>
              <w:rPr>
                <w:sz w:val="22"/>
              </w:rPr>
            </w:pPr>
          </w:p>
        </w:tc>
        <w:tc>
          <w:tcPr>
            <w:tcW w:w="3192" w:type="dxa"/>
          </w:tcPr>
          <w:p w14:paraId="3E5D19DA" w14:textId="77777777" w:rsidR="00FA700B" w:rsidRPr="00F0474B" w:rsidRDefault="00FA700B" w:rsidP="0021372E">
            <w:pPr>
              <w:pStyle w:val="ListParagraph"/>
              <w:numPr>
                <w:ilvl w:val="0"/>
                <w:numId w:val="1"/>
              </w:numPr>
              <w:ind w:left="186" w:hanging="180"/>
              <w:rPr>
                <w:sz w:val="22"/>
              </w:rPr>
            </w:pPr>
          </w:p>
        </w:tc>
      </w:tr>
      <w:tr w:rsidR="00FA700B" w:rsidRPr="00F0474B" w14:paraId="41F18E65" w14:textId="77777777">
        <w:tc>
          <w:tcPr>
            <w:tcW w:w="3192" w:type="dxa"/>
          </w:tcPr>
          <w:p w14:paraId="1578C1BB" w14:textId="6277AD33" w:rsidR="00FA700B" w:rsidRPr="006224B9" w:rsidRDefault="006224B9" w:rsidP="0021372E">
            <w:pPr>
              <w:rPr>
                <w:sz w:val="22"/>
              </w:rPr>
            </w:pPr>
            <w:r>
              <w:rPr>
                <w:b/>
                <w:sz w:val="22"/>
              </w:rPr>
              <w:t>The Sugar and Stamp Acts, 1763-1765</w:t>
            </w:r>
          </w:p>
        </w:tc>
        <w:tc>
          <w:tcPr>
            <w:tcW w:w="3192" w:type="dxa"/>
          </w:tcPr>
          <w:p w14:paraId="54ACD4FC" w14:textId="77777777" w:rsidR="00FA700B" w:rsidRPr="00F0474B" w:rsidRDefault="00FA700B" w:rsidP="0021372E">
            <w:pPr>
              <w:pStyle w:val="ListParagraph"/>
              <w:numPr>
                <w:ilvl w:val="0"/>
                <w:numId w:val="1"/>
              </w:numPr>
              <w:ind w:left="228" w:hanging="180"/>
              <w:rPr>
                <w:sz w:val="22"/>
              </w:rPr>
            </w:pPr>
          </w:p>
        </w:tc>
        <w:tc>
          <w:tcPr>
            <w:tcW w:w="3192" w:type="dxa"/>
          </w:tcPr>
          <w:p w14:paraId="0573AE47" w14:textId="77777777" w:rsidR="00FA700B" w:rsidRPr="00F0474B" w:rsidRDefault="00FA700B" w:rsidP="0021372E">
            <w:pPr>
              <w:pStyle w:val="ListParagraph"/>
              <w:numPr>
                <w:ilvl w:val="0"/>
                <w:numId w:val="1"/>
              </w:numPr>
              <w:ind w:left="186" w:hanging="180"/>
              <w:rPr>
                <w:sz w:val="22"/>
              </w:rPr>
            </w:pPr>
          </w:p>
        </w:tc>
      </w:tr>
      <w:tr w:rsidR="00FA700B" w:rsidRPr="00F0474B" w14:paraId="4CEC0590" w14:textId="77777777">
        <w:tc>
          <w:tcPr>
            <w:tcW w:w="3192" w:type="dxa"/>
          </w:tcPr>
          <w:p w14:paraId="6AF07FCC" w14:textId="243C5F76" w:rsidR="00FA700B" w:rsidRPr="00F0474B" w:rsidRDefault="006224B9" w:rsidP="0021372E">
            <w:pPr>
              <w:rPr>
                <w:sz w:val="22"/>
              </w:rPr>
            </w:pPr>
            <w:r>
              <w:rPr>
                <w:sz w:val="22"/>
              </w:rPr>
              <w:t>Grenville's Sugar Act</w:t>
            </w:r>
          </w:p>
        </w:tc>
        <w:tc>
          <w:tcPr>
            <w:tcW w:w="3192" w:type="dxa"/>
          </w:tcPr>
          <w:p w14:paraId="27639D69" w14:textId="77777777" w:rsidR="00FA700B" w:rsidRPr="00F0474B" w:rsidRDefault="00FA700B" w:rsidP="0021372E">
            <w:pPr>
              <w:pStyle w:val="ListParagraph"/>
              <w:numPr>
                <w:ilvl w:val="0"/>
                <w:numId w:val="1"/>
              </w:numPr>
              <w:ind w:left="228" w:hanging="180"/>
              <w:rPr>
                <w:sz w:val="22"/>
              </w:rPr>
            </w:pPr>
          </w:p>
        </w:tc>
        <w:tc>
          <w:tcPr>
            <w:tcW w:w="3192" w:type="dxa"/>
          </w:tcPr>
          <w:p w14:paraId="339A98FE" w14:textId="77777777" w:rsidR="00FA700B" w:rsidRPr="00F0474B" w:rsidRDefault="00FA700B" w:rsidP="0021372E">
            <w:pPr>
              <w:pStyle w:val="ListParagraph"/>
              <w:numPr>
                <w:ilvl w:val="0"/>
                <w:numId w:val="1"/>
              </w:numPr>
              <w:ind w:left="186" w:hanging="180"/>
              <w:rPr>
                <w:sz w:val="22"/>
              </w:rPr>
            </w:pPr>
          </w:p>
        </w:tc>
      </w:tr>
      <w:tr w:rsidR="00FA700B" w:rsidRPr="00F0474B" w14:paraId="1B954BDD" w14:textId="77777777">
        <w:tc>
          <w:tcPr>
            <w:tcW w:w="3192" w:type="dxa"/>
          </w:tcPr>
          <w:p w14:paraId="159E557C" w14:textId="3B26F4DB" w:rsidR="00FA700B" w:rsidRPr="00F0474B" w:rsidRDefault="006224B9" w:rsidP="0021372E">
            <w:pPr>
              <w:rPr>
                <w:sz w:val="22"/>
              </w:rPr>
            </w:pPr>
            <w:r>
              <w:rPr>
                <w:sz w:val="22"/>
              </w:rPr>
              <w:t>The Stamp Act</w:t>
            </w:r>
          </w:p>
        </w:tc>
        <w:tc>
          <w:tcPr>
            <w:tcW w:w="3192" w:type="dxa"/>
          </w:tcPr>
          <w:p w14:paraId="7642264C" w14:textId="77777777" w:rsidR="00FA700B" w:rsidRPr="00F0474B" w:rsidRDefault="00FA700B" w:rsidP="0021372E">
            <w:pPr>
              <w:pStyle w:val="ListParagraph"/>
              <w:numPr>
                <w:ilvl w:val="0"/>
                <w:numId w:val="1"/>
              </w:numPr>
              <w:ind w:left="228" w:hanging="180"/>
              <w:rPr>
                <w:sz w:val="22"/>
              </w:rPr>
            </w:pPr>
          </w:p>
        </w:tc>
        <w:tc>
          <w:tcPr>
            <w:tcW w:w="3192" w:type="dxa"/>
          </w:tcPr>
          <w:p w14:paraId="62C430E9" w14:textId="77777777" w:rsidR="00FA700B" w:rsidRPr="00F0474B" w:rsidRDefault="00FA700B" w:rsidP="0021372E">
            <w:pPr>
              <w:pStyle w:val="ListParagraph"/>
              <w:numPr>
                <w:ilvl w:val="0"/>
                <w:numId w:val="1"/>
              </w:numPr>
              <w:ind w:left="186" w:hanging="180"/>
              <w:rPr>
                <w:sz w:val="22"/>
              </w:rPr>
            </w:pPr>
          </w:p>
        </w:tc>
      </w:tr>
      <w:tr w:rsidR="00FA700B" w:rsidRPr="00F0474B" w14:paraId="2EC8870F" w14:textId="77777777">
        <w:tc>
          <w:tcPr>
            <w:tcW w:w="3192" w:type="dxa"/>
          </w:tcPr>
          <w:p w14:paraId="498C225E" w14:textId="608C37DE" w:rsidR="00FA700B" w:rsidRPr="00F0474B" w:rsidRDefault="006224B9" w:rsidP="0021372E">
            <w:pPr>
              <w:rPr>
                <w:sz w:val="22"/>
              </w:rPr>
            </w:pPr>
            <w:r>
              <w:rPr>
                <w:sz w:val="22"/>
              </w:rPr>
              <w:t>Resistance Strategies and Crowd Politics</w:t>
            </w:r>
          </w:p>
        </w:tc>
        <w:tc>
          <w:tcPr>
            <w:tcW w:w="3192" w:type="dxa"/>
          </w:tcPr>
          <w:p w14:paraId="200F5C1F" w14:textId="77777777" w:rsidR="00FA700B" w:rsidRPr="00F0474B" w:rsidRDefault="00FA700B" w:rsidP="0021372E">
            <w:pPr>
              <w:pStyle w:val="ListParagraph"/>
              <w:numPr>
                <w:ilvl w:val="0"/>
                <w:numId w:val="1"/>
              </w:numPr>
              <w:ind w:left="228" w:hanging="180"/>
              <w:rPr>
                <w:sz w:val="22"/>
              </w:rPr>
            </w:pPr>
          </w:p>
        </w:tc>
        <w:tc>
          <w:tcPr>
            <w:tcW w:w="3192" w:type="dxa"/>
          </w:tcPr>
          <w:p w14:paraId="084DE14A" w14:textId="77777777" w:rsidR="00FA700B" w:rsidRPr="00F0474B" w:rsidRDefault="00FA700B" w:rsidP="0021372E">
            <w:pPr>
              <w:pStyle w:val="ListParagraph"/>
              <w:numPr>
                <w:ilvl w:val="0"/>
                <w:numId w:val="1"/>
              </w:numPr>
              <w:ind w:left="186" w:hanging="180"/>
              <w:rPr>
                <w:sz w:val="22"/>
              </w:rPr>
            </w:pPr>
          </w:p>
        </w:tc>
      </w:tr>
      <w:tr w:rsidR="00FA700B" w:rsidRPr="00F0474B" w14:paraId="1F7D7755" w14:textId="77777777">
        <w:tc>
          <w:tcPr>
            <w:tcW w:w="3192" w:type="dxa"/>
          </w:tcPr>
          <w:p w14:paraId="5DF2269C" w14:textId="7E483655" w:rsidR="00FA700B" w:rsidRPr="006224B9" w:rsidRDefault="006224B9" w:rsidP="0021372E">
            <w:pPr>
              <w:rPr>
                <w:sz w:val="22"/>
              </w:rPr>
            </w:pPr>
            <w:r>
              <w:rPr>
                <w:sz w:val="22"/>
              </w:rPr>
              <w:t>Liberty and Property</w:t>
            </w:r>
          </w:p>
        </w:tc>
        <w:tc>
          <w:tcPr>
            <w:tcW w:w="3192" w:type="dxa"/>
          </w:tcPr>
          <w:p w14:paraId="2DC0188C" w14:textId="77777777" w:rsidR="00FA700B" w:rsidRPr="00F0474B" w:rsidRDefault="00FA700B" w:rsidP="0021372E">
            <w:pPr>
              <w:pStyle w:val="ListParagraph"/>
              <w:numPr>
                <w:ilvl w:val="0"/>
                <w:numId w:val="1"/>
              </w:numPr>
              <w:ind w:left="228" w:hanging="180"/>
              <w:rPr>
                <w:sz w:val="22"/>
              </w:rPr>
            </w:pPr>
          </w:p>
        </w:tc>
        <w:tc>
          <w:tcPr>
            <w:tcW w:w="3192" w:type="dxa"/>
          </w:tcPr>
          <w:p w14:paraId="3D7A7F96" w14:textId="77777777" w:rsidR="00FA700B" w:rsidRPr="00F0474B" w:rsidRDefault="00FA700B" w:rsidP="0021372E">
            <w:pPr>
              <w:pStyle w:val="ListParagraph"/>
              <w:numPr>
                <w:ilvl w:val="0"/>
                <w:numId w:val="1"/>
              </w:numPr>
              <w:ind w:left="186" w:hanging="180"/>
              <w:rPr>
                <w:sz w:val="22"/>
              </w:rPr>
            </w:pPr>
          </w:p>
        </w:tc>
      </w:tr>
      <w:tr w:rsidR="00FA700B" w:rsidRPr="00F0474B" w14:paraId="5DE5EE17" w14:textId="77777777">
        <w:tc>
          <w:tcPr>
            <w:tcW w:w="3192" w:type="dxa"/>
          </w:tcPr>
          <w:p w14:paraId="2B57C98D" w14:textId="3359504B" w:rsidR="00FA700B" w:rsidRPr="006224B9" w:rsidRDefault="006224B9" w:rsidP="0021372E">
            <w:pPr>
              <w:rPr>
                <w:b/>
                <w:sz w:val="22"/>
              </w:rPr>
            </w:pPr>
            <w:r>
              <w:rPr>
                <w:b/>
                <w:sz w:val="22"/>
              </w:rPr>
              <w:t>The Townshend Acts and Economic Retaliation, 1767-1770</w:t>
            </w:r>
          </w:p>
        </w:tc>
        <w:tc>
          <w:tcPr>
            <w:tcW w:w="3192" w:type="dxa"/>
          </w:tcPr>
          <w:p w14:paraId="61DBFF9C" w14:textId="77777777" w:rsidR="00FA700B" w:rsidRPr="00F0474B" w:rsidRDefault="00FA700B" w:rsidP="0021372E">
            <w:pPr>
              <w:pStyle w:val="ListParagraph"/>
              <w:numPr>
                <w:ilvl w:val="0"/>
                <w:numId w:val="1"/>
              </w:numPr>
              <w:ind w:left="228" w:hanging="180"/>
              <w:rPr>
                <w:sz w:val="22"/>
              </w:rPr>
            </w:pPr>
          </w:p>
        </w:tc>
        <w:tc>
          <w:tcPr>
            <w:tcW w:w="3192" w:type="dxa"/>
          </w:tcPr>
          <w:p w14:paraId="4FE9F842" w14:textId="77777777" w:rsidR="00FA700B" w:rsidRPr="00F0474B" w:rsidRDefault="00FA700B" w:rsidP="0021372E">
            <w:pPr>
              <w:pStyle w:val="ListParagraph"/>
              <w:numPr>
                <w:ilvl w:val="0"/>
                <w:numId w:val="1"/>
              </w:numPr>
              <w:ind w:left="186" w:hanging="180"/>
              <w:rPr>
                <w:sz w:val="22"/>
              </w:rPr>
            </w:pPr>
          </w:p>
        </w:tc>
      </w:tr>
      <w:tr w:rsidR="00FA700B" w:rsidRPr="00F0474B" w14:paraId="602F88E1" w14:textId="77777777">
        <w:tc>
          <w:tcPr>
            <w:tcW w:w="3192" w:type="dxa"/>
          </w:tcPr>
          <w:p w14:paraId="58EBDAB2" w14:textId="046A1901" w:rsidR="00FA700B" w:rsidRPr="00F0474B" w:rsidRDefault="006224B9" w:rsidP="0021372E">
            <w:pPr>
              <w:rPr>
                <w:sz w:val="22"/>
              </w:rPr>
            </w:pPr>
            <w:r>
              <w:rPr>
                <w:sz w:val="22"/>
              </w:rPr>
              <w:t>The Townshend Duties</w:t>
            </w:r>
          </w:p>
        </w:tc>
        <w:tc>
          <w:tcPr>
            <w:tcW w:w="3192" w:type="dxa"/>
          </w:tcPr>
          <w:p w14:paraId="6B31BF8B" w14:textId="77777777" w:rsidR="00FA700B" w:rsidRPr="00F0474B" w:rsidRDefault="00FA700B" w:rsidP="0021372E">
            <w:pPr>
              <w:pStyle w:val="ListParagraph"/>
              <w:numPr>
                <w:ilvl w:val="0"/>
                <w:numId w:val="1"/>
              </w:numPr>
              <w:ind w:left="228" w:hanging="180"/>
              <w:rPr>
                <w:sz w:val="22"/>
              </w:rPr>
            </w:pPr>
          </w:p>
        </w:tc>
        <w:tc>
          <w:tcPr>
            <w:tcW w:w="3192" w:type="dxa"/>
          </w:tcPr>
          <w:p w14:paraId="6E8E3260" w14:textId="77777777" w:rsidR="00FA700B" w:rsidRPr="00F0474B" w:rsidRDefault="00FA700B" w:rsidP="0021372E">
            <w:pPr>
              <w:pStyle w:val="ListParagraph"/>
              <w:numPr>
                <w:ilvl w:val="0"/>
                <w:numId w:val="1"/>
              </w:numPr>
              <w:ind w:left="186" w:hanging="180"/>
              <w:rPr>
                <w:sz w:val="22"/>
              </w:rPr>
            </w:pPr>
          </w:p>
        </w:tc>
      </w:tr>
      <w:tr w:rsidR="00FA700B" w:rsidRPr="00F0474B" w14:paraId="6586BBA3" w14:textId="77777777">
        <w:tc>
          <w:tcPr>
            <w:tcW w:w="3192" w:type="dxa"/>
          </w:tcPr>
          <w:p w14:paraId="1AA31142" w14:textId="754DE0F9" w:rsidR="00FA700B" w:rsidRPr="00F0474B" w:rsidRDefault="006224B9" w:rsidP="0021372E">
            <w:pPr>
              <w:rPr>
                <w:sz w:val="22"/>
              </w:rPr>
            </w:pPr>
            <w:proofErr w:type="spellStart"/>
            <w:r>
              <w:rPr>
                <w:sz w:val="22"/>
              </w:rPr>
              <w:t>Nonconsumption</w:t>
            </w:r>
            <w:proofErr w:type="spellEnd"/>
            <w:r>
              <w:rPr>
                <w:sz w:val="22"/>
              </w:rPr>
              <w:t xml:space="preserve"> and the Daughters of Liberty</w:t>
            </w:r>
          </w:p>
        </w:tc>
        <w:tc>
          <w:tcPr>
            <w:tcW w:w="3192" w:type="dxa"/>
          </w:tcPr>
          <w:p w14:paraId="7CD9CB91" w14:textId="77777777" w:rsidR="00FA700B" w:rsidRPr="00F0474B" w:rsidRDefault="00FA700B" w:rsidP="0021372E">
            <w:pPr>
              <w:pStyle w:val="ListParagraph"/>
              <w:numPr>
                <w:ilvl w:val="0"/>
                <w:numId w:val="1"/>
              </w:numPr>
              <w:ind w:left="228" w:hanging="180"/>
              <w:rPr>
                <w:sz w:val="22"/>
              </w:rPr>
            </w:pPr>
          </w:p>
        </w:tc>
        <w:tc>
          <w:tcPr>
            <w:tcW w:w="3192" w:type="dxa"/>
          </w:tcPr>
          <w:p w14:paraId="4A637B87" w14:textId="77777777" w:rsidR="00FA700B" w:rsidRPr="00F0474B" w:rsidRDefault="00FA700B" w:rsidP="0021372E">
            <w:pPr>
              <w:pStyle w:val="ListParagraph"/>
              <w:numPr>
                <w:ilvl w:val="0"/>
                <w:numId w:val="1"/>
              </w:numPr>
              <w:ind w:left="186" w:hanging="180"/>
              <w:rPr>
                <w:sz w:val="22"/>
              </w:rPr>
            </w:pPr>
          </w:p>
        </w:tc>
      </w:tr>
      <w:tr w:rsidR="00FA700B" w:rsidRPr="00F0474B" w14:paraId="00507D7E" w14:textId="77777777">
        <w:tc>
          <w:tcPr>
            <w:tcW w:w="3192" w:type="dxa"/>
          </w:tcPr>
          <w:p w14:paraId="7CD954FF" w14:textId="47BCB7B4" w:rsidR="00FA700B" w:rsidRPr="006224B9" w:rsidRDefault="006224B9" w:rsidP="0021372E">
            <w:pPr>
              <w:rPr>
                <w:sz w:val="22"/>
              </w:rPr>
            </w:pPr>
            <w:r>
              <w:rPr>
                <w:sz w:val="22"/>
              </w:rPr>
              <w:t>Military Occupation and "Massacre" in Boston</w:t>
            </w:r>
          </w:p>
        </w:tc>
        <w:tc>
          <w:tcPr>
            <w:tcW w:w="3192" w:type="dxa"/>
          </w:tcPr>
          <w:p w14:paraId="389EB359" w14:textId="77777777" w:rsidR="00FA700B" w:rsidRPr="00F0474B" w:rsidRDefault="00FA700B" w:rsidP="0021372E">
            <w:pPr>
              <w:pStyle w:val="ListParagraph"/>
              <w:numPr>
                <w:ilvl w:val="0"/>
                <w:numId w:val="1"/>
              </w:numPr>
              <w:ind w:left="228" w:hanging="180"/>
              <w:rPr>
                <w:sz w:val="22"/>
              </w:rPr>
            </w:pPr>
          </w:p>
        </w:tc>
        <w:tc>
          <w:tcPr>
            <w:tcW w:w="3192" w:type="dxa"/>
          </w:tcPr>
          <w:p w14:paraId="3B5328C9" w14:textId="77777777" w:rsidR="00FA700B" w:rsidRPr="00F0474B" w:rsidRDefault="00FA700B" w:rsidP="0021372E">
            <w:pPr>
              <w:pStyle w:val="ListParagraph"/>
              <w:numPr>
                <w:ilvl w:val="0"/>
                <w:numId w:val="1"/>
              </w:numPr>
              <w:ind w:left="186" w:hanging="180"/>
              <w:rPr>
                <w:sz w:val="22"/>
              </w:rPr>
            </w:pPr>
          </w:p>
        </w:tc>
      </w:tr>
      <w:tr w:rsidR="00FA700B" w:rsidRPr="00F0474B" w14:paraId="474811DF" w14:textId="77777777">
        <w:tc>
          <w:tcPr>
            <w:tcW w:w="3192" w:type="dxa"/>
          </w:tcPr>
          <w:p w14:paraId="2AEAEF6A" w14:textId="2DE048FC" w:rsidR="00FA700B" w:rsidRPr="006224B9" w:rsidRDefault="006224B9" w:rsidP="0021372E">
            <w:pPr>
              <w:rPr>
                <w:b/>
                <w:sz w:val="22"/>
              </w:rPr>
            </w:pPr>
            <w:r>
              <w:rPr>
                <w:b/>
                <w:sz w:val="22"/>
              </w:rPr>
              <w:t>The Destruction of the Tea and the Coercive Acts, 1770-1774</w:t>
            </w:r>
          </w:p>
        </w:tc>
        <w:tc>
          <w:tcPr>
            <w:tcW w:w="3192" w:type="dxa"/>
          </w:tcPr>
          <w:p w14:paraId="11EF8888" w14:textId="77777777" w:rsidR="00FA700B" w:rsidRPr="00F0474B" w:rsidRDefault="00FA700B" w:rsidP="0021372E">
            <w:pPr>
              <w:pStyle w:val="ListParagraph"/>
              <w:numPr>
                <w:ilvl w:val="0"/>
                <w:numId w:val="1"/>
              </w:numPr>
              <w:ind w:left="228" w:hanging="180"/>
              <w:rPr>
                <w:sz w:val="22"/>
              </w:rPr>
            </w:pPr>
          </w:p>
        </w:tc>
        <w:tc>
          <w:tcPr>
            <w:tcW w:w="3192" w:type="dxa"/>
          </w:tcPr>
          <w:p w14:paraId="2D559529" w14:textId="77777777" w:rsidR="00FA700B" w:rsidRPr="00F0474B" w:rsidRDefault="00FA700B" w:rsidP="0021372E">
            <w:pPr>
              <w:pStyle w:val="ListParagraph"/>
              <w:numPr>
                <w:ilvl w:val="0"/>
                <w:numId w:val="1"/>
              </w:numPr>
              <w:ind w:left="186" w:hanging="180"/>
              <w:rPr>
                <w:sz w:val="22"/>
              </w:rPr>
            </w:pPr>
          </w:p>
        </w:tc>
      </w:tr>
      <w:tr w:rsidR="00FA700B" w:rsidRPr="00F0474B" w14:paraId="023F37EC" w14:textId="77777777">
        <w:tc>
          <w:tcPr>
            <w:tcW w:w="3192" w:type="dxa"/>
          </w:tcPr>
          <w:p w14:paraId="32E278E5" w14:textId="105CC829" w:rsidR="00FA700B" w:rsidRPr="00F0474B" w:rsidRDefault="006224B9" w:rsidP="0021372E">
            <w:pPr>
              <w:rPr>
                <w:sz w:val="22"/>
              </w:rPr>
            </w:pPr>
            <w:r>
              <w:rPr>
                <w:sz w:val="22"/>
              </w:rPr>
              <w:t>The Calm before the Storm</w:t>
            </w:r>
          </w:p>
        </w:tc>
        <w:tc>
          <w:tcPr>
            <w:tcW w:w="3192" w:type="dxa"/>
          </w:tcPr>
          <w:p w14:paraId="3544BDB6" w14:textId="77777777" w:rsidR="00FA700B" w:rsidRPr="00F0474B" w:rsidRDefault="00FA700B" w:rsidP="0021372E">
            <w:pPr>
              <w:pStyle w:val="ListParagraph"/>
              <w:numPr>
                <w:ilvl w:val="0"/>
                <w:numId w:val="1"/>
              </w:numPr>
              <w:ind w:left="228" w:hanging="180"/>
              <w:rPr>
                <w:sz w:val="22"/>
              </w:rPr>
            </w:pPr>
          </w:p>
        </w:tc>
        <w:tc>
          <w:tcPr>
            <w:tcW w:w="3192" w:type="dxa"/>
          </w:tcPr>
          <w:p w14:paraId="292EC4C3" w14:textId="77777777" w:rsidR="00FA700B" w:rsidRPr="00F0474B" w:rsidRDefault="00FA700B" w:rsidP="0021372E">
            <w:pPr>
              <w:pStyle w:val="ListParagraph"/>
              <w:numPr>
                <w:ilvl w:val="0"/>
                <w:numId w:val="1"/>
              </w:numPr>
              <w:ind w:left="186" w:hanging="180"/>
              <w:rPr>
                <w:sz w:val="22"/>
              </w:rPr>
            </w:pPr>
          </w:p>
        </w:tc>
      </w:tr>
      <w:tr w:rsidR="00FA700B" w:rsidRPr="00F0474B" w14:paraId="51D9C15B" w14:textId="77777777">
        <w:tc>
          <w:tcPr>
            <w:tcW w:w="3192" w:type="dxa"/>
          </w:tcPr>
          <w:p w14:paraId="4E510C5C" w14:textId="506FEC8F" w:rsidR="00FA700B" w:rsidRPr="006224B9" w:rsidRDefault="006224B9" w:rsidP="0021372E">
            <w:pPr>
              <w:rPr>
                <w:sz w:val="22"/>
              </w:rPr>
            </w:pPr>
            <w:r>
              <w:rPr>
                <w:sz w:val="22"/>
              </w:rPr>
              <w:t>Tea in Boston Harbor</w:t>
            </w:r>
          </w:p>
        </w:tc>
        <w:tc>
          <w:tcPr>
            <w:tcW w:w="3192" w:type="dxa"/>
          </w:tcPr>
          <w:p w14:paraId="16540509" w14:textId="77777777" w:rsidR="00FA700B" w:rsidRPr="00F0474B" w:rsidRDefault="00FA700B" w:rsidP="0021372E">
            <w:pPr>
              <w:pStyle w:val="ListParagraph"/>
              <w:numPr>
                <w:ilvl w:val="0"/>
                <w:numId w:val="1"/>
              </w:numPr>
              <w:ind w:left="228" w:hanging="180"/>
              <w:rPr>
                <w:sz w:val="22"/>
              </w:rPr>
            </w:pPr>
          </w:p>
        </w:tc>
        <w:tc>
          <w:tcPr>
            <w:tcW w:w="3192" w:type="dxa"/>
          </w:tcPr>
          <w:p w14:paraId="3051EC0F" w14:textId="77777777" w:rsidR="00FA700B" w:rsidRPr="00F0474B" w:rsidRDefault="00FA700B" w:rsidP="0021372E">
            <w:pPr>
              <w:pStyle w:val="ListParagraph"/>
              <w:numPr>
                <w:ilvl w:val="0"/>
                <w:numId w:val="1"/>
              </w:numPr>
              <w:ind w:left="186" w:hanging="180"/>
              <w:rPr>
                <w:sz w:val="22"/>
              </w:rPr>
            </w:pPr>
          </w:p>
        </w:tc>
      </w:tr>
      <w:tr w:rsidR="006224B9" w:rsidRPr="00F0474B" w14:paraId="7FE30B9A" w14:textId="77777777">
        <w:tc>
          <w:tcPr>
            <w:tcW w:w="3192" w:type="dxa"/>
          </w:tcPr>
          <w:p w14:paraId="5FB184A0" w14:textId="444116AB" w:rsidR="006224B9" w:rsidRDefault="006224B9" w:rsidP="0021372E">
            <w:pPr>
              <w:rPr>
                <w:sz w:val="22"/>
              </w:rPr>
            </w:pPr>
            <w:r>
              <w:rPr>
                <w:sz w:val="22"/>
              </w:rPr>
              <w:t>The Coercive Acts</w:t>
            </w:r>
          </w:p>
        </w:tc>
        <w:tc>
          <w:tcPr>
            <w:tcW w:w="3192" w:type="dxa"/>
          </w:tcPr>
          <w:p w14:paraId="3839E9AF" w14:textId="77777777" w:rsidR="006224B9" w:rsidRPr="00F0474B" w:rsidRDefault="006224B9" w:rsidP="0021372E">
            <w:pPr>
              <w:pStyle w:val="ListParagraph"/>
              <w:numPr>
                <w:ilvl w:val="0"/>
                <w:numId w:val="1"/>
              </w:numPr>
              <w:ind w:left="228" w:hanging="180"/>
              <w:rPr>
                <w:sz w:val="22"/>
              </w:rPr>
            </w:pPr>
          </w:p>
        </w:tc>
        <w:tc>
          <w:tcPr>
            <w:tcW w:w="3192" w:type="dxa"/>
          </w:tcPr>
          <w:p w14:paraId="20C6A635" w14:textId="77777777" w:rsidR="006224B9" w:rsidRPr="00F0474B" w:rsidRDefault="006224B9" w:rsidP="0021372E">
            <w:pPr>
              <w:pStyle w:val="ListParagraph"/>
              <w:numPr>
                <w:ilvl w:val="0"/>
                <w:numId w:val="1"/>
              </w:numPr>
              <w:ind w:left="186" w:hanging="180"/>
              <w:rPr>
                <w:sz w:val="22"/>
              </w:rPr>
            </w:pPr>
          </w:p>
        </w:tc>
      </w:tr>
      <w:tr w:rsidR="006224B9" w:rsidRPr="00F0474B" w14:paraId="6F39B937" w14:textId="77777777">
        <w:tc>
          <w:tcPr>
            <w:tcW w:w="3192" w:type="dxa"/>
          </w:tcPr>
          <w:p w14:paraId="4E096578" w14:textId="148369AB" w:rsidR="006224B9" w:rsidRDefault="006224B9" w:rsidP="0021372E">
            <w:pPr>
              <w:rPr>
                <w:sz w:val="22"/>
              </w:rPr>
            </w:pPr>
            <w:r>
              <w:rPr>
                <w:sz w:val="22"/>
              </w:rPr>
              <w:t>Beyond Boston: Rural New England</w:t>
            </w:r>
          </w:p>
        </w:tc>
        <w:tc>
          <w:tcPr>
            <w:tcW w:w="3192" w:type="dxa"/>
          </w:tcPr>
          <w:p w14:paraId="59868E86" w14:textId="77777777" w:rsidR="006224B9" w:rsidRPr="00F0474B" w:rsidRDefault="006224B9" w:rsidP="0021372E">
            <w:pPr>
              <w:pStyle w:val="ListParagraph"/>
              <w:numPr>
                <w:ilvl w:val="0"/>
                <w:numId w:val="1"/>
              </w:numPr>
              <w:ind w:left="228" w:hanging="180"/>
              <w:rPr>
                <w:sz w:val="22"/>
              </w:rPr>
            </w:pPr>
          </w:p>
        </w:tc>
        <w:tc>
          <w:tcPr>
            <w:tcW w:w="3192" w:type="dxa"/>
          </w:tcPr>
          <w:p w14:paraId="1A169408" w14:textId="77777777" w:rsidR="006224B9" w:rsidRPr="00F0474B" w:rsidRDefault="006224B9" w:rsidP="0021372E">
            <w:pPr>
              <w:pStyle w:val="ListParagraph"/>
              <w:numPr>
                <w:ilvl w:val="0"/>
                <w:numId w:val="1"/>
              </w:numPr>
              <w:ind w:left="186" w:hanging="180"/>
              <w:rPr>
                <w:sz w:val="22"/>
              </w:rPr>
            </w:pPr>
          </w:p>
        </w:tc>
      </w:tr>
      <w:tr w:rsidR="006224B9" w:rsidRPr="00F0474B" w14:paraId="7AFD5806" w14:textId="77777777">
        <w:tc>
          <w:tcPr>
            <w:tcW w:w="3192" w:type="dxa"/>
          </w:tcPr>
          <w:p w14:paraId="5E926934" w14:textId="6426DCA8" w:rsidR="006224B9" w:rsidRDefault="006224B9" w:rsidP="0021372E">
            <w:pPr>
              <w:rPr>
                <w:sz w:val="22"/>
              </w:rPr>
            </w:pPr>
            <w:r>
              <w:rPr>
                <w:sz w:val="22"/>
              </w:rPr>
              <w:t>The First Continental Congress</w:t>
            </w:r>
          </w:p>
        </w:tc>
        <w:tc>
          <w:tcPr>
            <w:tcW w:w="3192" w:type="dxa"/>
          </w:tcPr>
          <w:p w14:paraId="31DAEA66" w14:textId="77777777" w:rsidR="006224B9" w:rsidRPr="00F0474B" w:rsidRDefault="006224B9" w:rsidP="0021372E">
            <w:pPr>
              <w:pStyle w:val="ListParagraph"/>
              <w:numPr>
                <w:ilvl w:val="0"/>
                <w:numId w:val="1"/>
              </w:numPr>
              <w:ind w:left="228" w:hanging="180"/>
              <w:rPr>
                <w:sz w:val="22"/>
              </w:rPr>
            </w:pPr>
          </w:p>
        </w:tc>
        <w:tc>
          <w:tcPr>
            <w:tcW w:w="3192" w:type="dxa"/>
          </w:tcPr>
          <w:p w14:paraId="365F2438" w14:textId="77777777" w:rsidR="006224B9" w:rsidRPr="00F0474B" w:rsidRDefault="006224B9" w:rsidP="0021372E">
            <w:pPr>
              <w:pStyle w:val="ListParagraph"/>
              <w:numPr>
                <w:ilvl w:val="0"/>
                <w:numId w:val="1"/>
              </w:numPr>
              <w:ind w:left="186" w:hanging="180"/>
              <w:rPr>
                <w:sz w:val="22"/>
              </w:rPr>
            </w:pPr>
          </w:p>
        </w:tc>
      </w:tr>
      <w:tr w:rsidR="006224B9" w:rsidRPr="00F0474B" w14:paraId="34582037" w14:textId="77777777" w:rsidTr="00283582">
        <w:trPr>
          <w:cantSplit/>
        </w:trPr>
        <w:tc>
          <w:tcPr>
            <w:tcW w:w="3192" w:type="dxa"/>
          </w:tcPr>
          <w:p w14:paraId="1C55F139" w14:textId="36B9DA17" w:rsidR="006224B9" w:rsidRPr="006224B9" w:rsidRDefault="006224B9" w:rsidP="0021372E">
            <w:pPr>
              <w:rPr>
                <w:b/>
                <w:sz w:val="22"/>
              </w:rPr>
            </w:pPr>
            <w:r>
              <w:rPr>
                <w:b/>
                <w:sz w:val="22"/>
              </w:rPr>
              <w:lastRenderedPageBreak/>
              <w:t>Domestic Insurrections, 1774-1775</w:t>
            </w:r>
          </w:p>
        </w:tc>
        <w:tc>
          <w:tcPr>
            <w:tcW w:w="3192" w:type="dxa"/>
          </w:tcPr>
          <w:p w14:paraId="2813CAE3" w14:textId="77777777" w:rsidR="006224B9" w:rsidRPr="00F0474B" w:rsidRDefault="006224B9" w:rsidP="0021372E">
            <w:pPr>
              <w:pStyle w:val="ListParagraph"/>
              <w:numPr>
                <w:ilvl w:val="0"/>
                <w:numId w:val="1"/>
              </w:numPr>
              <w:ind w:left="228" w:hanging="180"/>
              <w:rPr>
                <w:sz w:val="22"/>
              </w:rPr>
            </w:pPr>
          </w:p>
        </w:tc>
        <w:tc>
          <w:tcPr>
            <w:tcW w:w="3192" w:type="dxa"/>
          </w:tcPr>
          <w:p w14:paraId="1A5B1C44" w14:textId="77777777" w:rsidR="006224B9" w:rsidRPr="00F0474B" w:rsidRDefault="006224B9" w:rsidP="0021372E">
            <w:pPr>
              <w:pStyle w:val="ListParagraph"/>
              <w:numPr>
                <w:ilvl w:val="0"/>
                <w:numId w:val="1"/>
              </w:numPr>
              <w:ind w:left="186" w:hanging="180"/>
              <w:rPr>
                <w:sz w:val="22"/>
              </w:rPr>
            </w:pPr>
          </w:p>
        </w:tc>
      </w:tr>
      <w:tr w:rsidR="006224B9" w:rsidRPr="00F0474B" w14:paraId="064240BA" w14:textId="77777777">
        <w:tc>
          <w:tcPr>
            <w:tcW w:w="3192" w:type="dxa"/>
          </w:tcPr>
          <w:p w14:paraId="41F00F38" w14:textId="12F078E1" w:rsidR="006224B9" w:rsidRDefault="006224B9" w:rsidP="0021372E">
            <w:pPr>
              <w:rPr>
                <w:sz w:val="22"/>
              </w:rPr>
            </w:pPr>
            <w:r>
              <w:rPr>
                <w:sz w:val="22"/>
              </w:rPr>
              <w:t>Lexington and Concord</w:t>
            </w:r>
          </w:p>
        </w:tc>
        <w:tc>
          <w:tcPr>
            <w:tcW w:w="3192" w:type="dxa"/>
          </w:tcPr>
          <w:p w14:paraId="3184A592" w14:textId="77777777" w:rsidR="006224B9" w:rsidRPr="00F0474B" w:rsidRDefault="006224B9" w:rsidP="0021372E">
            <w:pPr>
              <w:pStyle w:val="ListParagraph"/>
              <w:numPr>
                <w:ilvl w:val="0"/>
                <w:numId w:val="1"/>
              </w:numPr>
              <w:ind w:left="228" w:hanging="180"/>
              <w:rPr>
                <w:sz w:val="22"/>
              </w:rPr>
            </w:pPr>
          </w:p>
        </w:tc>
        <w:tc>
          <w:tcPr>
            <w:tcW w:w="3192" w:type="dxa"/>
          </w:tcPr>
          <w:p w14:paraId="48D09DCB" w14:textId="77777777" w:rsidR="006224B9" w:rsidRPr="00F0474B" w:rsidRDefault="006224B9" w:rsidP="0021372E">
            <w:pPr>
              <w:pStyle w:val="ListParagraph"/>
              <w:numPr>
                <w:ilvl w:val="0"/>
                <w:numId w:val="1"/>
              </w:numPr>
              <w:ind w:left="186" w:hanging="180"/>
              <w:rPr>
                <w:sz w:val="22"/>
              </w:rPr>
            </w:pPr>
          </w:p>
        </w:tc>
      </w:tr>
      <w:tr w:rsidR="006224B9" w:rsidRPr="00F0474B" w14:paraId="6842FFF7" w14:textId="77777777">
        <w:tc>
          <w:tcPr>
            <w:tcW w:w="3192" w:type="dxa"/>
          </w:tcPr>
          <w:p w14:paraId="1215B853" w14:textId="6D629639" w:rsidR="006224B9" w:rsidRDefault="006224B9" w:rsidP="0021372E">
            <w:pPr>
              <w:rPr>
                <w:sz w:val="22"/>
              </w:rPr>
            </w:pPr>
            <w:r>
              <w:rPr>
                <w:sz w:val="22"/>
              </w:rPr>
              <w:t>Rebelling against Slavery</w:t>
            </w:r>
          </w:p>
        </w:tc>
        <w:tc>
          <w:tcPr>
            <w:tcW w:w="3192" w:type="dxa"/>
          </w:tcPr>
          <w:p w14:paraId="664CF2EF" w14:textId="77777777" w:rsidR="006224B9" w:rsidRPr="00F0474B" w:rsidRDefault="006224B9" w:rsidP="0021372E">
            <w:pPr>
              <w:pStyle w:val="ListParagraph"/>
              <w:numPr>
                <w:ilvl w:val="0"/>
                <w:numId w:val="1"/>
              </w:numPr>
              <w:ind w:left="228" w:hanging="180"/>
              <w:rPr>
                <w:sz w:val="22"/>
              </w:rPr>
            </w:pPr>
          </w:p>
        </w:tc>
        <w:tc>
          <w:tcPr>
            <w:tcW w:w="3192" w:type="dxa"/>
          </w:tcPr>
          <w:p w14:paraId="3110B02A" w14:textId="77777777" w:rsidR="006224B9" w:rsidRPr="00F0474B" w:rsidRDefault="006224B9" w:rsidP="0021372E">
            <w:pPr>
              <w:pStyle w:val="ListParagraph"/>
              <w:numPr>
                <w:ilvl w:val="0"/>
                <w:numId w:val="1"/>
              </w:numPr>
              <w:ind w:left="186" w:hanging="180"/>
              <w:rPr>
                <w:sz w:val="22"/>
              </w:rPr>
            </w:pPr>
          </w:p>
        </w:tc>
      </w:tr>
    </w:tbl>
    <w:p w14:paraId="29DBABF5" w14:textId="77777777" w:rsidR="00FA700B" w:rsidRPr="00F0474B" w:rsidRDefault="00FA700B" w:rsidP="0021372E">
      <w:pPr>
        <w:rPr>
          <w:sz w:val="22"/>
        </w:rPr>
      </w:pPr>
    </w:p>
    <w:p w14:paraId="24B8FD38" w14:textId="5EF34A48" w:rsidR="00FA700B" w:rsidRPr="00F0474B" w:rsidRDefault="001B5097" w:rsidP="0021372E">
      <w:pPr>
        <w:rPr>
          <w:i/>
          <w:sz w:val="22"/>
        </w:rPr>
      </w:pPr>
      <w:r w:rsidRPr="00F0474B">
        <w:rPr>
          <w:i/>
          <w:sz w:val="22"/>
        </w:rPr>
        <w:t>After you have read the chapter, use your notes to compose an essay that answers the question:</w:t>
      </w:r>
    </w:p>
    <w:p w14:paraId="67D7071D" w14:textId="77777777" w:rsidR="00FA700B" w:rsidRPr="00F0474B" w:rsidRDefault="00FA700B" w:rsidP="0021372E">
      <w:pPr>
        <w:rPr>
          <w:b/>
          <w:sz w:val="22"/>
        </w:rPr>
      </w:pPr>
    </w:p>
    <w:p w14:paraId="3F38BF19" w14:textId="20E3A557" w:rsidR="00FA700B" w:rsidRPr="0021372E" w:rsidRDefault="00F0474B" w:rsidP="0021372E">
      <w:pPr>
        <w:pStyle w:val="ListParagraph"/>
        <w:numPr>
          <w:ilvl w:val="0"/>
          <w:numId w:val="3"/>
        </w:numPr>
        <w:rPr>
          <w:b/>
          <w:sz w:val="22"/>
        </w:rPr>
      </w:pPr>
      <w:bookmarkStart w:id="0" w:name="_GoBack"/>
      <w:bookmarkEnd w:id="0"/>
      <w:r w:rsidRPr="0021372E">
        <w:rPr>
          <w:b/>
          <w:sz w:val="22"/>
        </w:rPr>
        <w:t xml:space="preserve">What were the most significant factors </w:t>
      </w:r>
      <w:r w:rsidR="004358A1">
        <w:rPr>
          <w:b/>
          <w:sz w:val="22"/>
        </w:rPr>
        <w:t xml:space="preserve">contributing to the </w:t>
      </w:r>
      <w:r w:rsidRPr="0021372E">
        <w:rPr>
          <w:b/>
          <w:sz w:val="22"/>
        </w:rPr>
        <w:t>deteriorating relations between Britain and its North American colonies?</w:t>
      </w:r>
      <w:r w:rsidR="00FA700B" w:rsidRPr="0021372E">
        <w:rPr>
          <w:b/>
          <w:sz w:val="22"/>
        </w:rPr>
        <w:t xml:space="preserve"> </w:t>
      </w:r>
    </w:p>
    <w:p w14:paraId="0F1378D6" w14:textId="77777777" w:rsidR="00CA78DB" w:rsidRPr="00F0474B" w:rsidRDefault="00CA78DB" w:rsidP="0021372E">
      <w:pPr>
        <w:rPr>
          <w:b/>
          <w:sz w:val="22"/>
        </w:rPr>
      </w:pPr>
    </w:p>
    <w:p w14:paraId="7F07FA92" w14:textId="7A812F17" w:rsidR="00FA700B" w:rsidRPr="00F0474B" w:rsidRDefault="00FA700B" w:rsidP="0021372E">
      <w:pPr>
        <w:rPr>
          <w:i/>
          <w:sz w:val="22"/>
        </w:rPr>
      </w:pPr>
      <w:r w:rsidRPr="00F0474B">
        <w:rPr>
          <w:i/>
          <w:sz w:val="22"/>
        </w:rPr>
        <w:t xml:space="preserve">Be sure to include an opening, introductory paragraph in which you state your thesis. Then use the body of your essay to provide evidence from the chapter to support that thesis. When thinking about how to organize this essay, you </w:t>
      </w:r>
      <w:r w:rsidR="00483AD4">
        <w:rPr>
          <w:i/>
          <w:sz w:val="22"/>
        </w:rPr>
        <w:t xml:space="preserve">will </w:t>
      </w:r>
      <w:r w:rsidRPr="00F0474B">
        <w:rPr>
          <w:i/>
          <w:sz w:val="22"/>
        </w:rPr>
        <w:t xml:space="preserve">want to consider </w:t>
      </w:r>
      <w:r w:rsidR="002A4B05">
        <w:rPr>
          <w:i/>
          <w:sz w:val="22"/>
        </w:rPr>
        <w:t>why British-American relations deteriorated and the end result of the weakened relationship. Understanding the reasons and the results will help you determine which factors were most significant.</w:t>
      </w:r>
      <w:r w:rsidR="002A4B05" w:rsidRPr="00F0474B">
        <w:rPr>
          <w:i/>
          <w:sz w:val="22"/>
        </w:rPr>
        <w:t xml:space="preserve"> </w:t>
      </w:r>
      <w:r w:rsidRPr="00F0474B">
        <w:rPr>
          <w:i/>
          <w:sz w:val="22"/>
        </w:rPr>
        <w:t>End by writing a clear conclusion to your essay.</w:t>
      </w:r>
    </w:p>
    <w:p w14:paraId="790F5B91" w14:textId="77777777" w:rsidR="00CA78DB" w:rsidRPr="00F0474B" w:rsidRDefault="00CA78DB" w:rsidP="0021372E">
      <w:pPr>
        <w:rPr>
          <w:i/>
          <w:sz w:val="22"/>
        </w:rPr>
      </w:pPr>
    </w:p>
    <w:p w14:paraId="7024A0BB" w14:textId="77777777" w:rsidR="00FA700B" w:rsidRPr="00F0474B" w:rsidRDefault="00FA700B" w:rsidP="0021372E">
      <w:pPr>
        <w:rPr>
          <w:b/>
          <w:sz w:val="22"/>
        </w:rPr>
      </w:pPr>
    </w:p>
    <w:p w14:paraId="3DDC5A85" w14:textId="77777777" w:rsidR="00FA700B" w:rsidRPr="00F0474B" w:rsidRDefault="00FA700B" w:rsidP="0021372E">
      <w:pPr>
        <w:rPr>
          <w:b/>
          <w:sz w:val="22"/>
        </w:rPr>
      </w:pPr>
    </w:p>
    <w:sectPr w:rsidR="00FA700B" w:rsidRPr="00F0474B"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A33A3"/>
    <w:multiLevelType w:val="hybridMultilevel"/>
    <w:tmpl w:val="4C78F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8D72BC"/>
    <w:multiLevelType w:val="hybridMultilevel"/>
    <w:tmpl w:val="308CC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B57B75"/>
    <w:multiLevelType w:val="hybridMultilevel"/>
    <w:tmpl w:val="7052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801D0"/>
    <w:rsid w:val="00082F40"/>
    <w:rsid w:val="000F5C1E"/>
    <w:rsid w:val="001900B4"/>
    <w:rsid w:val="001A77D3"/>
    <w:rsid w:val="001B5097"/>
    <w:rsid w:val="001B75DA"/>
    <w:rsid w:val="0021372E"/>
    <w:rsid w:val="00241A71"/>
    <w:rsid w:val="00283582"/>
    <w:rsid w:val="002A4B05"/>
    <w:rsid w:val="002E5D90"/>
    <w:rsid w:val="002E6B23"/>
    <w:rsid w:val="003407BB"/>
    <w:rsid w:val="003411B5"/>
    <w:rsid w:val="003D6871"/>
    <w:rsid w:val="00403B69"/>
    <w:rsid w:val="004358A1"/>
    <w:rsid w:val="00470608"/>
    <w:rsid w:val="00483AD4"/>
    <w:rsid w:val="004E0D1D"/>
    <w:rsid w:val="0050364F"/>
    <w:rsid w:val="00510CC9"/>
    <w:rsid w:val="005C7908"/>
    <w:rsid w:val="005D1E4B"/>
    <w:rsid w:val="0061072E"/>
    <w:rsid w:val="00613F43"/>
    <w:rsid w:val="006224B9"/>
    <w:rsid w:val="00660D76"/>
    <w:rsid w:val="00735B6C"/>
    <w:rsid w:val="00746713"/>
    <w:rsid w:val="007D05CA"/>
    <w:rsid w:val="007E2462"/>
    <w:rsid w:val="00806982"/>
    <w:rsid w:val="00835DD2"/>
    <w:rsid w:val="008A29F2"/>
    <w:rsid w:val="008B2AA8"/>
    <w:rsid w:val="0093239E"/>
    <w:rsid w:val="009E0172"/>
    <w:rsid w:val="009F115D"/>
    <w:rsid w:val="00A13DE0"/>
    <w:rsid w:val="00B36013"/>
    <w:rsid w:val="00BB4ADA"/>
    <w:rsid w:val="00BB6F99"/>
    <w:rsid w:val="00BD762F"/>
    <w:rsid w:val="00BF5F82"/>
    <w:rsid w:val="00C20EF3"/>
    <w:rsid w:val="00CA78DB"/>
    <w:rsid w:val="00CB4881"/>
    <w:rsid w:val="00DA7DEF"/>
    <w:rsid w:val="00DE4241"/>
    <w:rsid w:val="00E757EE"/>
    <w:rsid w:val="00F0474B"/>
    <w:rsid w:val="00F30DD2"/>
    <w:rsid w:val="00FA700B"/>
    <w:rsid w:val="00FE27D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5C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Jovin, Jennifer</cp:lastModifiedBy>
  <cp:revision>9</cp:revision>
  <dcterms:created xsi:type="dcterms:W3CDTF">2013-05-06T15:18:00Z</dcterms:created>
  <dcterms:modified xsi:type="dcterms:W3CDTF">2013-05-29T18:12:00Z</dcterms:modified>
</cp:coreProperties>
</file>