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930" w:rsidRDefault="002F4930" w:rsidP="002F4930">
      <w:pPr>
        <w:pStyle w:val="FG-T"/>
        <w:widowControl/>
        <w:spacing w:line="480" w:lineRule="auto"/>
        <w:contextualSpacing/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</w:pPr>
      <w:r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 31</w:t>
      </w:r>
    </w:p>
    <w:p w:rsidR="002F4930" w:rsidRPr="00716C4A" w:rsidRDefault="002F4930" w:rsidP="002F4930">
      <w:pPr>
        <w:pStyle w:val="FG-T"/>
        <w:widowControl/>
        <w:spacing w:line="480" w:lineRule="auto"/>
        <w:contextualSpacing/>
        <w:rPr>
          <w:rStyle w:val="FG-N"/>
        </w:rPr>
      </w:pPr>
      <w:bookmarkStart w:id="0" w:name="_GoBack"/>
      <w:bookmarkEnd w:id="0"/>
      <w:r w:rsidRPr="00716C4A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2F4930" w:rsidRPr="00716C4A" w:rsidRDefault="002F4930" w:rsidP="002F4930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716C4A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716C4A">
        <w:rPr>
          <w:rFonts w:ascii="Times New Roman" w:hAnsi="Times New Roman" w:cs="Times New Roman"/>
          <w:b/>
          <w:color w:val="auto"/>
          <w:sz w:val="24"/>
        </w:rPr>
        <w:t>How have globalization and international terrorism changed the focus of U.S. domestic and foreign policy since the end of the Cold War?</w:t>
      </w:r>
      <w:r w:rsidRPr="00716C4A">
        <w:rPr>
          <w:rFonts w:ascii="Times New Roman" w:hAnsi="Times New Roman" w:cs="Times New Roman"/>
          <w:b/>
          <w:sz w:val="24"/>
        </w:rPr>
        <w:t xml:space="preserve"> </w:t>
      </w:r>
      <w:r w:rsidRPr="00716C4A">
        <w:rPr>
          <w:rFonts w:ascii="Times New Roman" w:hAnsi="Times New Roman" w:cs="Times New Roman"/>
          <w:sz w:val="24"/>
        </w:rPr>
        <w:t>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930"/>
    <w:rsid w:val="001A77D3"/>
    <w:rsid w:val="002F4930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2F4930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2F4930"/>
    <w:rPr>
      <w:caps/>
      <w:color w:val="004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2F4930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2F4930"/>
    <w:rPr>
      <w:caps/>
      <w:color w:val="00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2013-10-31T18:37:00Z</dcterms:created>
  <dcterms:modified xsi:type="dcterms:W3CDTF">2013-10-31T18:37:00Z</dcterms:modified>
</cp:coreProperties>
</file>