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F2C57" w:rsidP="00920D5E">
            <w:pPr>
              <w:spacing w:line="360" w:lineRule="auto"/>
              <w:contextualSpacing/>
            </w:pPr>
            <w:r w:rsidRPr="006F2C57">
              <w:t>global migration (p. 548)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F2C57" w:rsidP="00914709">
            <w:pPr>
              <w:spacing w:line="360" w:lineRule="auto"/>
              <w:contextualSpacing/>
            </w:pPr>
            <w:r w:rsidRPr="006F2C57">
              <w:t>Ellis Island, (p. 554)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F2C57" w:rsidP="00914709">
            <w:pPr>
              <w:spacing w:line="360" w:lineRule="auto"/>
              <w:contextualSpacing/>
            </w:pPr>
            <w:r w:rsidRPr="006F2C57">
              <w:t>sweatshops (p. 557)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54F3A" w:rsidP="00945E80">
            <w:pPr>
              <w:spacing w:line="360" w:lineRule="auto"/>
              <w:contextualSpacing/>
            </w:pPr>
            <w:r w:rsidRPr="00D54F3A">
              <w:t>family economy (p. 557)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54F3A" w:rsidP="00074489">
            <w:pPr>
              <w:spacing w:line="360" w:lineRule="auto"/>
              <w:contextualSpacing/>
            </w:pPr>
            <w:r w:rsidRPr="00D54F3A">
              <w:t>“typewriters” (p. 559)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54F3A" w:rsidP="00914709">
            <w:pPr>
              <w:spacing w:line="360" w:lineRule="auto"/>
              <w:contextualSpacing/>
            </w:pPr>
            <w:r w:rsidRPr="00D54F3A">
              <w:t>Great Railroad Strike (p. 562)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D54F3A" w:rsidP="00914709">
            <w:pPr>
              <w:spacing w:line="360" w:lineRule="auto"/>
              <w:contextualSpacing/>
            </w:pPr>
            <w:r w:rsidRPr="00D54F3A">
              <w:t>Knights of Labor (p. 563)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54F3A" w:rsidP="00FF4D20">
            <w:pPr>
              <w:spacing w:line="360" w:lineRule="auto"/>
              <w:contextualSpacing/>
            </w:pPr>
            <w:r w:rsidRPr="00D54F3A">
              <w:t>American Federation of Labor (AFL) (p. 563)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54F3A" w:rsidP="00914709">
            <w:pPr>
              <w:spacing w:line="360" w:lineRule="auto"/>
              <w:contextualSpacing/>
            </w:pPr>
            <w:r w:rsidRPr="00D54F3A">
              <w:t>Haymarket bombing (p. 565)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54F3A" w:rsidP="00FF4D20">
            <w:pPr>
              <w:spacing w:line="360" w:lineRule="auto"/>
              <w:contextualSpacing/>
            </w:pPr>
            <w:r w:rsidRPr="00D54F3A">
              <w:t>cult of domesticity (p. 566)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54F3A" w:rsidP="00914709">
            <w:pPr>
              <w:spacing w:line="360" w:lineRule="auto"/>
              <w:contextualSpacing/>
            </w:pPr>
            <w:r w:rsidRPr="00D54F3A">
              <w:t>bossism (p. 571)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D54F3A" w:rsidP="00920D5E">
            <w:pPr>
              <w:spacing w:line="360" w:lineRule="auto"/>
              <w:contextualSpacing/>
            </w:pPr>
            <w:r w:rsidRPr="00D54F3A">
              <w:t>World’s Columbian Exposition (p. 572)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35D0B"/>
    <w:rsid w:val="003C0F3C"/>
    <w:rsid w:val="004D6A33"/>
    <w:rsid w:val="004E487B"/>
    <w:rsid w:val="0052229F"/>
    <w:rsid w:val="005460B5"/>
    <w:rsid w:val="00577D87"/>
    <w:rsid w:val="005D76E8"/>
    <w:rsid w:val="005E5683"/>
    <w:rsid w:val="00654A47"/>
    <w:rsid w:val="00672A55"/>
    <w:rsid w:val="00683E42"/>
    <w:rsid w:val="006B7FDA"/>
    <w:rsid w:val="006F2C57"/>
    <w:rsid w:val="007E3BC1"/>
    <w:rsid w:val="007E6C53"/>
    <w:rsid w:val="00856418"/>
    <w:rsid w:val="00904548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E089C"/>
    <w:rsid w:val="00BC25BA"/>
    <w:rsid w:val="00BD1195"/>
    <w:rsid w:val="00C05ACA"/>
    <w:rsid w:val="00CD703D"/>
    <w:rsid w:val="00D54F3A"/>
    <w:rsid w:val="00D607ED"/>
    <w:rsid w:val="00D801B4"/>
    <w:rsid w:val="00D84DE9"/>
    <w:rsid w:val="00E60007"/>
    <w:rsid w:val="00EE505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2014-01-27T19:25:00Z</dcterms:created>
  <dcterms:modified xsi:type="dcterms:W3CDTF">2014-01-27T19:25:00Z</dcterms:modified>
</cp:coreProperties>
</file>