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81" w:rsidRDefault="00F15D81" w:rsidP="00F15D81">
      <w:pPr>
        <w:pStyle w:val="CR-H1"/>
        <w:suppressAutoHyphens/>
        <w:spacing w:line="480" w:lineRule="auto"/>
        <w:contextualSpacing/>
        <w:jc w:val="left"/>
        <w:rPr>
          <w:rFonts w:ascii="Times New Roman" w:hAnsi="Times New Roman" w:cs="Times New Roman"/>
          <w:b/>
          <w:caps w:val="0"/>
          <w:spacing w:val="0"/>
        </w:rPr>
      </w:pPr>
      <w:r>
        <w:rPr>
          <w:rFonts w:ascii="Times New Roman" w:hAnsi="Times New Roman" w:cs="Times New Roman"/>
          <w:b/>
          <w:caps w:val="0"/>
          <w:spacing w:val="0"/>
        </w:rPr>
        <w:t>Chapter 13</w:t>
      </w:r>
    </w:p>
    <w:p w:rsidR="00F15D81" w:rsidRPr="0094785C" w:rsidRDefault="00F15D81" w:rsidP="00F15D81">
      <w:pPr>
        <w:pStyle w:val="CR-H1"/>
        <w:suppressAutoHyphens/>
        <w:spacing w:line="480" w:lineRule="auto"/>
        <w:contextualSpacing/>
        <w:jc w:val="left"/>
        <w:rPr>
          <w:rFonts w:ascii="Times New Roman" w:hAnsi="Times New Roman" w:cs="Times New Roman"/>
          <w:b/>
          <w:caps w:val="0"/>
          <w:spacing w:val="0"/>
        </w:rPr>
      </w:pPr>
      <w:r w:rsidRPr="0094785C">
        <w:rPr>
          <w:rFonts w:ascii="Times New Roman" w:hAnsi="Times New Roman" w:cs="Times New Roman"/>
          <w:b/>
          <w:caps w:val="0"/>
          <w:spacing w:val="0"/>
        </w:rPr>
        <w:t>STEP</w:t>
      </w:r>
      <w:r w:rsidRPr="0094785C">
        <w:rPr>
          <w:rFonts w:ascii="Times New Roman" w:hAnsi="Times New Roman" w:cs="Times New Roman"/>
          <w:b/>
          <w:caps w:val="0"/>
          <w:spacing w:val="0"/>
        </w:rPr>
        <w:t xml:space="preserve"> 3</w:t>
      </w:r>
    </w:p>
    <w:p w:rsidR="00F15D81" w:rsidRPr="00BA32B7" w:rsidRDefault="00F15D81" w:rsidP="00F15D81">
      <w:pPr>
        <w:pStyle w:val="CR-H1"/>
        <w:suppressAutoHyphens/>
        <w:spacing w:line="480" w:lineRule="auto"/>
        <w:contextualSpacing/>
        <w:jc w:val="left"/>
        <w:rPr>
          <w:rFonts w:ascii="Times New Roman" w:hAnsi="Times New Roman" w:cs="Times New Roman"/>
          <w:b/>
          <w:caps w:val="0"/>
          <w:spacing w:val="0"/>
        </w:rPr>
      </w:pPr>
      <w:r w:rsidRPr="00BA32B7">
        <w:rPr>
          <w:rFonts w:ascii="Times New Roman" w:hAnsi="Times New Roman" w:cs="Times New Roman"/>
          <w:b/>
          <w:caps w:val="0"/>
          <w:spacing w:val="0"/>
        </w:rPr>
        <w:t>MOVE BEYOND THE BASICS</w:t>
      </w:r>
    </w:p>
    <w:p w:rsidR="00F15D81" w:rsidRDefault="00F15D81" w:rsidP="00F15D81">
      <w:pPr>
        <w:pStyle w:val="CR-UL-1"/>
        <w:widowControl/>
        <w:suppressAutoHyphens/>
        <w:spacing w:after="240" w:line="480" w:lineRule="auto"/>
        <w:ind w:left="0"/>
        <w:rPr>
          <w:rFonts w:ascii="Times New Roman" w:hAnsi="Times New Roman" w:cs="Times New Roman"/>
          <w:b w:val="0"/>
          <w:sz w:val="24"/>
        </w:rPr>
      </w:pPr>
      <w:r w:rsidRPr="0094785C">
        <w:rPr>
          <w:rFonts w:ascii="Times New Roman" w:hAnsi="Times New Roman" w:cs="Times New Roman"/>
          <w:b w:val="0"/>
          <w:sz w:val="24"/>
        </w:rPr>
        <w:t>To demonstrate a more advanced understanding, assess the key characteristics and trends in the North (see chapter 12) and the South in the nineteenth century. How did slavery shape white racial attitudes in both the North and the South?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9"/>
        <w:gridCol w:w="2867"/>
        <w:gridCol w:w="2880"/>
      </w:tblGrid>
      <w:tr w:rsidR="00F15D81" w:rsidRPr="00F936FE" w:rsidTr="007A192D">
        <w:tc>
          <w:tcPr>
            <w:tcW w:w="3109" w:type="dxa"/>
          </w:tcPr>
          <w:p w:rsidR="00F15D81" w:rsidRPr="00F936FE" w:rsidRDefault="00F15D81" w:rsidP="007A192D">
            <w:pPr>
              <w:spacing w:line="480" w:lineRule="auto"/>
              <w:rPr>
                <w:szCs w:val="24"/>
              </w:rPr>
            </w:pPr>
            <w:r>
              <w:rPr>
                <w:szCs w:val="24"/>
              </w:rPr>
              <w:t>Key c</w:t>
            </w:r>
            <w:r w:rsidRPr="00F936FE">
              <w:rPr>
                <w:szCs w:val="24"/>
              </w:rPr>
              <w:t>haracteristics and trends</w:t>
            </w:r>
          </w:p>
        </w:tc>
        <w:tc>
          <w:tcPr>
            <w:tcW w:w="2867" w:type="dxa"/>
          </w:tcPr>
          <w:p w:rsidR="00F15D81" w:rsidRPr="00F936FE" w:rsidRDefault="00F15D81" w:rsidP="007A192D">
            <w:pPr>
              <w:spacing w:line="480" w:lineRule="auto"/>
              <w:rPr>
                <w:szCs w:val="24"/>
              </w:rPr>
            </w:pPr>
            <w:r w:rsidRPr="00F936FE">
              <w:rPr>
                <w:szCs w:val="24"/>
              </w:rPr>
              <w:t xml:space="preserve">North </w:t>
            </w:r>
          </w:p>
          <w:p w:rsidR="00F15D81" w:rsidRPr="00F936FE" w:rsidRDefault="00F15D81" w:rsidP="00F15D81">
            <w:pPr>
              <w:spacing w:line="480" w:lineRule="auto"/>
              <w:rPr>
                <w:szCs w:val="24"/>
              </w:rPr>
            </w:pPr>
          </w:p>
        </w:tc>
        <w:tc>
          <w:tcPr>
            <w:tcW w:w="2880" w:type="dxa"/>
          </w:tcPr>
          <w:p w:rsidR="00F15D81" w:rsidRPr="00F936FE" w:rsidRDefault="00F15D81" w:rsidP="007A192D">
            <w:pPr>
              <w:spacing w:line="480" w:lineRule="auto"/>
              <w:rPr>
                <w:szCs w:val="24"/>
              </w:rPr>
            </w:pPr>
            <w:r w:rsidRPr="00F936FE">
              <w:rPr>
                <w:szCs w:val="24"/>
              </w:rPr>
              <w:t>South</w:t>
            </w:r>
          </w:p>
          <w:p w:rsidR="00F15D81" w:rsidRPr="00F936FE" w:rsidRDefault="00F15D81" w:rsidP="007A192D">
            <w:pPr>
              <w:spacing w:line="480" w:lineRule="auto"/>
              <w:rPr>
                <w:szCs w:val="24"/>
              </w:rPr>
            </w:pPr>
          </w:p>
        </w:tc>
      </w:tr>
      <w:tr w:rsidR="00F15D81" w:rsidRPr="00F936FE" w:rsidTr="007A192D">
        <w:tc>
          <w:tcPr>
            <w:tcW w:w="3109" w:type="dxa"/>
          </w:tcPr>
          <w:p w:rsidR="00F15D81" w:rsidRPr="00F936FE" w:rsidRDefault="00F15D81" w:rsidP="007A192D">
            <w:pPr>
              <w:spacing w:line="480" w:lineRule="auto"/>
              <w:rPr>
                <w:szCs w:val="24"/>
              </w:rPr>
            </w:pPr>
            <w:r w:rsidRPr="00F936FE">
              <w:rPr>
                <w:szCs w:val="24"/>
              </w:rPr>
              <w:t>Agriculture</w:t>
            </w:r>
          </w:p>
        </w:tc>
        <w:tc>
          <w:tcPr>
            <w:tcW w:w="2867" w:type="dxa"/>
          </w:tcPr>
          <w:p w:rsidR="00F15D81" w:rsidRPr="00F15D81" w:rsidRDefault="00F15D81" w:rsidP="00F15D81">
            <w:pPr>
              <w:pStyle w:val="ListParagraph"/>
              <w:numPr>
                <w:ilvl w:val="0"/>
                <w:numId w:val="1"/>
              </w:numPr>
              <w:spacing w:line="480" w:lineRule="auto"/>
              <w:ind w:left="221" w:hanging="180"/>
              <w:rPr>
                <w:szCs w:val="24"/>
              </w:rPr>
            </w:pPr>
          </w:p>
          <w:p w:rsidR="00F15D81" w:rsidRPr="00F936FE" w:rsidRDefault="00F15D81" w:rsidP="00F15D81">
            <w:pPr>
              <w:spacing w:line="480" w:lineRule="auto"/>
              <w:rPr>
                <w:szCs w:val="24"/>
              </w:rPr>
            </w:pPr>
          </w:p>
        </w:tc>
        <w:tc>
          <w:tcPr>
            <w:tcW w:w="2880" w:type="dxa"/>
          </w:tcPr>
          <w:p w:rsidR="00F15D81" w:rsidRPr="00F15D81" w:rsidRDefault="00F15D81" w:rsidP="007A192D">
            <w:pPr>
              <w:pStyle w:val="ListParagraph"/>
              <w:numPr>
                <w:ilvl w:val="0"/>
                <w:numId w:val="1"/>
              </w:numPr>
              <w:spacing w:line="480" w:lineRule="auto"/>
              <w:ind w:left="221" w:hanging="180"/>
              <w:rPr>
                <w:szCs w:val="24"/>
              </w:rPr>
            </w:pPr>
          </w:p>
          <w:p w:rsidR="00F15D81" w:rsidRPr="00F936FE" w:rsidRDefault="00F15D81" w:rsidP="007A192D">
            <w:pPr>
              <w:spacing w:line="480" w:lineRule="auto"/>
              <w:rPr>
                <w:szCs w:val="24"/>
              </w:rPr>
            </w:pPr>
          </w:p>
        </w:tc>
      </w:tr>
      <w:tr w:rsidR="00F15D81" w:rsidRPr="00F936FE" w:rsidTr="007A192D">
        <w:tc>
          <w:tcPr>
            <w:tcW w:w="3109" w:type="dxa"/>
          </w:tcPr>
          <w:p w:rsidR="00F15D81" w:rsidRPr="00F936FE" w:rsidRDefault="00F15D81" w:rsidP="007A192D">
            <w:pPr>
              <w:spacing w:line="480" w:lineRule="auto"/>
              <w:rPr>
                <w:szCs w:val="24"/>
              </w:rPr>
            </w:pPr>
            <w:r>
              <w:rPr>
                <w:szCs w:val="24"/>
              </w:rPr>
              <w:t>Urbanization/i</w:t>
            </w:r>
            <w:r w:rsidRPr="00F936FE">
              <w:rPr>
                <w:szCs w:val="24"/>
              </w:rPr>
              <w:t>ndustrialization</w:t>
            </w:r>
          </w:p>
        </w:tc>
        <w:tc>
          <w:tcPr>
            <w:tcW w:w="2867" w:type="dxa"/>
          </w:tcPr>
          <w:p w:rsidR="00F15D81" w:rsidRPr="00F15D81" w:rsidRDefault="00F15D81" w:rsidP="007A192D">
            <w:pPr>
              <w:pStyle w:val="ListParagraph"/>
              <w:numPr>
                <w:ilvl w:val="0"/>
                <w:numId w:val="1"/>
              </w:numPr>
              <w:spacing w:line="480" w:lineRule="auto"/>
              <w:ind w:left="221" w:hanging="180"/>
              <w:rPr>
                <w:szCs w:val="24"/>
              </w:rPr>
            </w:pPr>
          </w:p>
          <w:p w:rsidR="00F15D81" w:rsidRPr="00F936FE" w:rsidRDefault="00F15D81" w:rsidP="007A192D">
            <w:pPr>
              <w:spacing w:line="480" w:lineRule="auto"/>
              <w:rPr>
                <w:szCs w:val="24"/>
              </w:rPr>
            </w:pPr>
          </w:p>
        </w:tc>
        <w:tc>
          <w:tcPr>
            <w:tcW w:w="2880" w:type="dxa"/>
          </w:tcPr>
          <w:p w:rsidR="00F15D81" w:rsidRPr="00F15D81" w:rsidRDefault="00F15D81" w:rsidP="007A192D">
            <w:pPr>
              <w:pStyle w:val="ListParagraph"/>
              <w:numPr>
                <w:ilvl w:val="0"/>
                <w:numId w:val="1"/>
              </w:numPr>
              <w:spacing w:line="480" w:lineRule="auto"/>
              <w:ind w:left="221" w:hanging="180"/>
              <w:rPr>
                <w:szCs w:val="24"/>
              </w:rPr>
            </w:pPr>
          </w:p>
          <w:p w:rsidR="00F15D81" w:rsidRPr="00F936FE" w:rsidRDefault="00F15D81" w:rsidP="007A192D">
            <w:pPr>
              <w:spacing w:line="480" w:lineRule="auto"/>
              <w:rPr>
                <w:szCs w:val="24"/>
              </w:rPr>
            </w:pPr>
          </w:p>
        </w:tc>
      </w:tr>
      <w:tr w:rsidR="00F15D81" w:rsidRPr="00F936FE" w:rsidTr="007A192D">
        <w:tc>
          <w:tcPr>
            <w:tcW w:w="3109" w:type="dxa"/>
          </w:tcPr>
          <w:p w:rsidR="00F15D81" w:rsidRPr="00F936FE" w:rsidRDefault="00F15D81" w:rsidP="007A192D">
            <w:pPr>
              <w:spacing w:line="480" w:lineRule="auto"/>
              <w:rPr>
                <w:szCs w:val="24"/>
              </w:rPr>
            </w:pPr>
            <w:r w:rsidRPr="00F936FE">
              <w:rPr>
                <w:szCs w:val="24"/>
              </w:rPr>
              <w:t>White racial attitudes</w:t>
            </w:r>
          </w:p>
        </w:tc>
        <w:tc>
          <w:tcPr>
            <w:tcW w:w="2867" w:type="dxa"/>
          </w:tcPr>
          <w:p w:rsidR="00F15D81" w:rsidRPr="00F15D81" w:rsidRDefault="00F15D81" w:rsidP="007A192D">
            <w:pPr>
              <w:pStyle w:val="ListParagraph"/>
              <w:numPr>
                <w:ilvl w:val="0"/>
                <w:numId w:val="1"/>
              </w:numPr>
              <w:spacing w:line="480" w:lineRule="auto"/>
              <w:ind w:left="221" w:hanging="180"/>
              <w:rPr>
                <w:szCs w:val="24"/>
              </w:rPr>
            </w:pPr>
          </w:p>
          <w:p w:rsidR="00F15D81" w:rsidRPr="00F936FE" w:rsidRDefault="00F15D81" w:rsidP="007A192D">
            <w:pPr>
              <w:spacing w:line="480" w:lineRule="auto"/>
              <w:rPr>
                <w:szCs w:val="24"/>
              </w:rPr>
            </w:pPr>
          </w:p>
        </w:tc>
        <w:tc>
          <w:tcPr>
            <w:tcW w:w="2880" w:type="dxa"/>
          </w:tcPr>
          <w:p w:rsidR="00F15D81" w:rsidRPr="00F15D81" w:rsidRDefault="00F15D81" w:rsidP="007A192D">
            <w:pPr>
              <w:pStyle w:val="ListParagraph"/>
              <w:numPr>
                <w:ilvl w:val="0"/>
                <w:numId w:val="1"/>
              </w:numPr>
              <w:spacing w:line="480" w:lineRule="auto"/>
              <w:ind w:left="221" w:hanging="180"/>
              <w:rPr>
                <w:szCs w:val="24"/>
              </w:rPr>
            </w:pPr>
          </w:p>
          <w:p w:rsidR="00F15D81" w:rsidRPr="00F936FE" w:rsidRDefault="00F15D81" w:rsidP="007A192D">
            <w:pPr>
              <w:spacing w:line="480" w:lineRule="auto"/>
              <w:rPr>
                <w:szCs w:val="24"/>
              </w:rPr>
            </w:pPr>
          </w:p>
        </w:tc>
      </w:tr>
      <w:tr w:rsidR="00F15D81" w:rsidRPr="00F936FE" w:rsidTr="007A192D">
        <w:tc>
          <w:tcPr>
            <w:tcW w:w="3109" w:type="dxa"/>
          </w:tcPr>
          <w:p w:rsidR="00F15D81" w:rsidRPr="00F936FE" w:rsidRDefault="00F15D81" w:rsidP="007A192D">
            <w:pPr>
              <w:spacing w:line="480" w:lineRule="auto"/>
              <w:rPr>
                <w:szCs w:val="24"/>
              </w:rPr>
            </w:pPr>
            <w:r w:rsidRPr="00F936FE">
              <w:rPr>
                <w:szCs w:val="24"/>
              </w:rPr>
              <w:t>Economic diversity</w:t>
            </w:r>
            <w:r>
              <w:rPr>
                <w:szCs w:val="24"/>
              </w:rPr>
              <w:t>/labor</w:t>
            </w:r>
          </w:p>
        </w:tc>
        <w:tc>
          <w:tcPr>
            <w:tcW w:w="2867" w:type="dxa"/>
          </w:tcPr>
          <w:p w:rsidR="00F15D81" w:rsidRPr="00F15D81" w:rsidRDefault="00F15D81" w:rsidP="007A192D">
            <w:pPr>
              <w:pStyle w:val="ListParagraph"/>
              <w:numPr>
                <w:ilvl w:val="0"/>
                <w:numId w:val="1"/>
              </w:numPr>
              <w:spacing w:line="480" w:lineRule="auto"/>
              <w:ind w:left="221" w:hanging="180"/>
              <w:rPr>
                <w:szCs w:val="24"/>
              </w:rPr>
            </w:pPr>
          </w:p>
          <w:p w:rsidR="00F15D81" w:rsidRPr="00F936FE" w:rsidRDefault="00F15D81" w:rsidP="007A192D">
            <w:pPr>
              <w:spacing w:line="480" w:lineRule="auto"/>
              <w:rPr>
                <w:szCs w:val="24"/>
              </w:rPr>
            </w:pPr>
          </w:p>
        </w:tc>
        <w:tc>
          <w:tcPr>
            <w:tcW w:w="2880" w:type="dxa"/>
          </w:tcPr>
          <w:p w:rsidR="00F15D81" w:rsidRPr="00F15D81" w:rsidRDefault="00F15D81" w:rsidP="007A192D">
            <w:pPr>
              <w:pStyle w:val="ListParagraph"/>
              <w:numPr>
                <w:ilvl w:val="0"/>
                <w:numId w:val="1"/>
              </w:numPr>
              <w:spacing w:line="480" w:lineRule="auto"/>
              <w:ind w:left="221" w:hanging="180"/>
              <w:rPr>
                <w:szCs w:val="24"/>
              </w:rPr>
            </w:pPr>
          </w:p>
          <w:p w:rsidR="00F15D81" w:rsidRPr="00F936FE" w:rsidRDefault="00F15D81" w:rsidP="007A192D">
            <w:pPr>
              <w:spacing w:line="480" w:lineRule="auto"/>
              <w:rPr>
                <w:szCs w:val="24"/>
              </w:rPr>
            </w:pPr>
          </w:p>
        </w:tc>
        <w:bookmarkStart w:id="0" w:name="_GoBack"/>
        <w:bookmarkEnd w:id="0"/>
      </w:tr>
      <w:tr w:rsidR="00F15D81" w:rsidRPr="00F936FE" w:rsidTr="007A192D">
        <w:tc>
          <w:tcPr>
            <w:tcW w:w="3109" w:type="dxa"/>
          </w:tcPr>
          <w:p w:rsidR="00F15D81" w:rsidRPr="00F936FE" w:rsidRDefault="00F15D81" w:rsidP="007A192D">
            <w:pPr>
              <w:spacing w:line="480" w:lineRule="auto"/>
              <w:rPr>
                <w:szCs w:val="24"/>
              </w:rPr>
            </w:pPr>
            <w:r w:rsidRPr="00F936FE">
              <w:rPr>
                <w:szCs w:val="24"/>
              </w:rPr>
              <w:t>Population/immigration</w:t>
            </w:r>
          </w:p>
          <w:p w:rsidR="00F15D81" w:rsidRPr="00F936FE" w:rsidRDefault="00F15D81" w:rsidP="007A192D">
            <w:pPr>
              <w:spacing w:line="480" w:lineRule="auto"/>
              <w:rPr>
                <w:szCs w:val="24"/>
              </w:rPr>
            </w:pPr>
          </w:p>
        </w:tc>
        <w:tc>
          <w:tcPr>
            <w:tcW w:w="2867" w:type="dxa"/>
          </w:tcPr>
          <w:p w:rsidR="00F15D81" w:rsidRPr="00F15D81" w:rsidRDefault="00F15D81" w:rsidP="007A192D">
            <w:pPr>
              <w:pStyle w:val="ListParagraph"/>
              <w:numPr>
                <w:ilvl w:val="0"/>
                <w:numId w:val="1"/>
              </w:numPr>
              <w:spacing w:line="480" w:lineRule="auto"/>
              <w:ind w:left="221" w:hanging="180"/>
              <w:rPr>
                <w:szCs w:val="24"/>
              </w:rPr>
            </w:pPr>
          </w:p>
          <w:p w:rsidR="00F15D81" w:rsidRPr="00F936FE" w:rsidRDefault="00F15D81" w:rsidP="007A192D">
            <w:pPr>
              <w:spacing w:line="480" w:lineRule="auto"/>
              <w:rPr>
                <w:szCs w:val="24"/>
              </w:rPr>
            </w:pPr>
          </w:p>
        </w:tc>
        <w:tc>
          <w:tcPr>
            <w:tcW w:w="2880" w:type="dxa"/>
          </w:tcPr>
          <w:p w:rsidR="00F15D81" w:rsidRPr="00F15D81" w:rsidRDefault="00F15D81" w:rsidP="007A192D">
            <w:pPr>
              <w:pStyle w:val="ListParagraph"/>
              <w:numPr>
                <w:ilvl w:val="0"/>
                <w:numId w:val="1"/>
              </w:numPr>
              <w:spacing w:line="480" w:lineRule="auto"/>
              <w:ind w:left="221" w:hanging="180"/>
              <w:rPr>
                <w:szCs w:val="24"/>
              </w:rPr>
            </w:pPr>
          </w:p>
          <w:p w:rsidR="00F15D81" w:rsidRPr="00F936FE" w:rsidRDefault="00F15D81" w:rsidP="007A192D">
            <w:pPr>
              <w:spacing w:line="480" w:lineRule="auto"/>
              <w:rPr>
                <w:szCs w:val="24"/>
              </w:rPr>
            </w:pPr>
          </w:p>
        </w:tc>
      </w:tr>
    </w:tbl>
    <w:p w:rsidR="00F15D81" w:rsidRPr="00F936FE" w:rsidRDefault="00F15D81" w:rsidP="00F15D81">
      <w:pPr>
        <w:spacing w:line="480" w:lineRule="auto"/>
        <w:rPr>
          <w:szCs w:val="24"/>
        </w:rPr>
      </w:pPr>
    </w:p>
    <w:p w:rsidR="00F15D81" w:rsidRPr="0094785C" w:rsidRDefault="00F15D81" w:rsidP="00F15D81">
      <w:pPr>
        <w:pStyle w:val="CR-UL-1"/>
        <w:widowControl/>
        <w:suppressAutoHyphens/>
        <w:spacing w:line="480" w:lineRule="auto"/>
        <w:ind w:left="0"/>
        <w:rPr>
          <w:rFonts w:ascii="Times New Roman" w:hAnsi="Times New Roman" w:cs="Times New Roman"/>
          <w:b w:val="0"/>
          <w:color w:val="auto"/>
          <w:sz w:val="24"/>
        </w:rPr>
      </w:pPr>
    </w:p>
    <w:p w:rsidR="001A77D3" w:rsidRDefault="001A77D3"/>
    <w:sectPr w:rsidR="001A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lack">
    <w:altName w:val="Times New Roman"/>
    <w:panose1 w:val="00000000000000000000"/>
    <w:charset w:val="4D"/>
    <w:family w:val="auto"/>
    <w:notTrueType/>
    <w:pitch w:val="default"/>
    <w:sig w:usb0="00000003" w:usb1="00000000" w:usb2="00000000" w:usb3="00000000" w:csb0="00000001" w:csb1="00000000"/>
  </w:font>
  <w:font w:name="Frutiger-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27F8"/>
    <w:multiLevelType w:val="hybridMultilevel"/>
    <w:tmpl w:val="FF84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81"/>
    <w:rsid w:val="001A77D3"/>
    <w:rsid w:val="007E2462"/>
    <w:rsid w:val="00F1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F15D81"/>
    <w:pPr>
      <w:widowControl w:val="0"/>
      <w:autoSpaceDE w:val="0"/>
      <w:autoSpaceDN w:val="0"/>
      <w:adjustRightInd w:val="0"/>
      <w:spacing w:line="280" w:lineRule="atLeast"/>
      <w:jc w:val="center"/>
      <w:textAlignment w:val="center"/>
    </w:pPr>
    <w:rPr>
      <w:rFonts w:ascii="Frutiger-Black" w:hAnsi="Frutiger-Black" w:cs="Frutiger-Black"/>
      <w:caps/>
      <w:color w:val="000000"/>
      <w:spacing w:val="36"/>
      <w:sz w:val="24"/>
      <w:szCs w:val="24"/>
    </w:rPr>
  </w:style>
  <w:style w:type="paragraph" w:customStyle="1" w:styleId="CR-UL-1">
    <w:name w:val="CR-UL-1"/>
    <w:basedOn w:val="Normal"/>
    <w:uiPriority w:val="99"/>
    <w:rsid w:val="00F15D81"/>
    <w:pPr>
      <w:widowControl w:val="0"/>
      <w:autoSpaceDE w:val="0"/>
      <w:autoSpaceDN w:val="0"/>
      <w:adjustRightInd w:val="0"/>
      <w:spacing w:line="240" w:lineRule="atLeast"/>
      <w:ind w:left="480"/>
      <w:textAlignment w:val="center"/>
    </w:pPr>
    <w:rPr>
      <w:rFonts w:ascii="Frutiger-Bold" w:hAnsi="Frutiger-Bold" w:cs="Frutiger-Bold"/>
      <w:b/>
      <w:bCs/>
      <w:color w:val="000000"/>
      <w:sz w:val="18"/>
      <w:szCs w:val="18"/>
    </w:rPr>
  </w:style>
  <w:style w:type="paragraph" w:styleId="ListParagraph">
    <w:name w:val="List Paragraph"/>
    <w:basedOn w:val="Normal"/>
    <w:uiPriority w:val="34"/>
    <w:qFormat/>
    <w:rsid w:val="00F15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F15D81"/>
    <w:pPr>
      <w:widowControl w:val="0"/>
      <w:autoSpaceDE w:val="0"/>
      <w:autoSpaceDN w:val="0"/>
      <w:adjustRightInd w:val="0"/>
      <w:spacing w:line="280" w:lineRule="atLeast"/>
      <w:jc w:val="center"/>
      <w:textAlignment w:val="center"/>
    </w:pPr>
    <w:rPr>
      <w:rFonts w:ascii="Frutiger-Black" w:hAnsi="Frutiger-Black" w:cs="Frutiger-Black"/>
      <w:caps/>
      <w:color w:val="000000"/>
      <w:spacing w:val="36"/>
      <w:sz w:val="24"/>
      <w:szCs w:val="24"/>
    </w:rPr>
  </w:style>
  <w:style w:type="paragraph" w:customStyle="1" w:styleId="CR-UL-1">
    <w:name w:val="CR-UL-1"/>
    <w:basedOn w:val="Normal"/>
    <w:uiPriority w:val="99"/>
    <w:rsid w:val="00F15D81"/>
    <w:pPr>
      <w:widowControl w:val="0"/>
      <w:autoSpaceDE w:val="0"/>
      <w:autoSpaceDN w:val="0"/>
      <w:adjustRightInd w:val="0"/>
      <w:spacing w:line="240" w:lineRule="atLeast"/>
      <w:ind w:left="480"/>
      <w:textAlignment w:val="center"/>
    </w:pPr>
    <w:rPr>
      <w:rFonts w:ascii="Frutiger-Bold" w:hAnsi="Frutiger-Bold" w:cs="Frutiger-Bold"/>
      <w:b/>
      <w:bCs/>
      <w:color w:val="000000"/>
      <w:sz w:val="18"/>
      <w:szCs w:val="18"/>
    </w:rPr>
  </w:style>
  <w:style w:type="paragraph" w:styleId="ListParagraph">
    <w:name w:val="List Paragraph"/>
    <w:basedOn w:val="Normal"/>
    <w:uiPriority w:val="34"/>
    <w:qFormat/>
    <w:rsid w:val="00F15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1</cp:revision>
  <dcterms:created xsi:type="dcterms:W3CDTF">2013-10-30T16:07:00Z</dcterms:created>
  <dcterms:modified xsi:type="dcterms:W3CDTF">2013-10-30T16:11:00Z</dcterms:modified>
</cp:coreProperties>
</file>