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26C" w:rsidRDefault="0093626C" w:rsidP="0093626C">
      <w:pPr>
        <w:pStyle w:val="CR-H1"/>
        <w:suppressAutoHyphens/>
        <w:spacing w:line="480" w:lineRule="auto"/>
        <w:contextualSpacing/>
        <w:jc w:val="left"/>
        <w:rPr>
          <w:rFonts w:ascii="Times New Roman Bold" w:hAnsi="Times New Roman Bold" w:cs="Times New Roman"/>
          <w:b/>
          <w:caps w:val="0"/>
          <w:spacing w:val="0"/>
        </w:rPr>
      </w:pPr>
      <w:r>
        <w:rPr>
          <w:rFonts w:ascii="Times New Roman Bold" w:hAnsi="Times New Roman Bold" w:cs="Times New Roman"/>
          <w:b/>
          <w:caps w:val="0"/>
          <w:spacing w:val="0"/>
        </w:rPr>
        <w:t>Chapter 24</w:t>
      </w:r>
    </w:p>
    <w:p w:rsidR="0093626C" w:rsidRPr="00B52E23" w:rsidRDefault="0093626C" w:rsidP="0093626C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caps w:val="0"/>
          <w:spacing w:val="0"/>
        </w:rPr>
      </w:pPr>
      <w:r>
        <w:rPr>
          <w:rFonts w:ascii="Times New Roman Bold" w:hAnsi="Times New Roman Bold" w:cs="Times New Roman"/>
          <w:b/>
          <w:caps w:val="0"/>
          <w:spacing w:val="0"/>
        </w:rPr>
        <w:t>STEP 3</w:t>
      </w:r>
    </w:p>
    <w:p w:rsidR="0093626C" w:rsidRPr="00B52E23" w:rsidRDefault="0093626C" w:rsidP="0093626C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spacing w:val="0"/>
        </w:rPr>
      </w:pPr>
      <w:r w:rsidRPr="00B52E23">
        <w:rPr>
          <w:rFonts w:ascii="Times New Roman" w:hAnsi="Times New Roman" w:cs="Times New Roman"/>
          <w:b/>
          <w:spacing w:val="0"/>
        </w:rPr>
        <w:t xml:space="preserve">Move </w:t>
      </w:r>
      <w:r w:rsidRPr="008C33A1">
        <w:rPr>
          <w:rFonts w:ascii="Times New Roman Bold" w:hAnsi="Times New Roman Bold" w:cs="Times New Roman"/>
          <w:b/>
          <w:spacing w:val="0"/>
        </w:rPr>
        <w:t>Beyond</w:t>
      </w:r>
      <w:r w:rsidRPr="006C4CA2">
        <w:rPr>
          <w:rFonts w:ascii="Times New Roman" w:hAnsi="Times New Roman" w:cs="Times New Roman"/>
          <w:b/>
          <w:spacing w:val="0"/>
        </w:rPr>
        <w:t xml:space="preserve"> </w:t>
      </w:r>
      <w:r w:rsidRPr="00B52E23">
        <w:rPr>
          <w:rFonts w:ascii="Times New Roman" w:hAnsi="Times New Roman" w:cs="Times New Roman"/>
          <w:b/>
          <w:spacing w:val="0"/>
        </w:rPr>
        <w:t>the Basics</w:t>
      </w:r>
    </w:p>
    <w:p w:rsidR="0093626C" w:rsidRPr="00B52E23" w:rsidRDefault="0093626C" w:rsidP="0093626C">
      <w:pPr>
        <w:spacing w:line="480" w:lineRule="auto"/>
        <w:rPr>
          <w:rFonts w:ascii="Times New Roman" w:hAnsi="Times New Roman"/>
        </w:rPr>
      </w:pPr>
      <w:proofErr w:type="gramStart"/>
      <w:r w:rsidRPr="00B52E23">
        <w:rPr>
          <w:rFonts w:ascii="Times New Roman" w:hAnsi="Times New Roman"/>
        </w:rPr>
        <w:t>To demonstrate a more advanced understanding, describe the following New Deal programs and legislation and assess how successful or unsuccessful each was in achieving relief, recovery, or reform.</w:t>
      </w:r>
      <w:bookmarkStart w:id="0" w:name="_GoBack"/>
      <w:bookmarkEnd w:id="0"/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3384"/>
      </w:tblGrid>
      <w:tr w:rsidR="0093626C" w:rsidRPr="00B52E23" w:rsidTr="0093626C"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Program/</w:t>
            </w:r>
            <w:r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l</w:t>
            </w: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egislation</w:t>
            </w: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Description</w:t>
            </w: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 xml:space="preserve">How </w:t>
            </w:r>
            <w:r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s</w:t>
            </w: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uccessful/</w:t>
            </w:r>
            <w:r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u</w:t>
            </w: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nsuccessful?</w:t>
            </w: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Agricultural Adjustment Act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Civilian Conservation Corps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Emergency Banking Act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Indian Reorganization Act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National Recovery Administration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Public Works Administration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Social Security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Tennessee Valley Authority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Wagner Act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  <w:tr w:rsidR="0093626C" w:rsidRPr="00B52E23" w:rsidTr="0093626C">
        <w:tc>
          <w:tcPr>
            <w:tcW w:w="2952" w:type="dxa"/>
          </w:tcPr>
          <w:p w:rsid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</w:pPr>
            <w:r w:rsidRPr="0093626C">
              <w:rPr>
                <w:rStyle w:val="FG-N"/>
                <w:rFonts w:ascii="Times New Roman" w:hAnsi="Times New Roman" w:cs="Times New Roman"/>
                <w:caps w:val="0"/>
                <w:color w:val="auto"/>
                <w:sz w:val="24"/>
              </w:rPr>
              <w:t>Works Progress Administration</w:t>
            </w:r>
          </w:p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  <w:rFonts w:ascii="Cambria" w:hAnsi="Cambria" w:cs="Times New Roman"/>
                <w:sz w:val="24"/>
              </w:rPr>
            </w:pPr>
          </w:p>
        </w:tc>
        <w:tc>
          <w:tcPr>
            <w:tcW w:w="2952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  <w:tc>
          <w:tcPr>
            <w:tcW w:w="3384" w:type="dxa"/>
          </w:tcPr>
          <w:p w:rsidR="0093626C" w:rsidRPr="0093626C" w:rsidRDefault="0093626C" w:rsidP="0093626C">
            <w:pPr>
              <w:pStyle w:val="FG-T"/>
              <w:widowControl/>
              <w:spacing w:line="240" w:lineRule="auto"/>
              <w:contextualSpacing/>
              <w:rPr>
                <w:rStyle w:val="FG-N"/>
              </w:rPr>
            </w:pPr>
          </w:p>
        </w:tc>
      </w:tr>
    </w:tbl>
    <w:p w:rsidR="0093626C" w:rsidRPr="00B52E23" w:rsidRDefault="0093626C" w:rsidP="0093626C">
      <w:pPr>
        <w:pStyle w:val="FG-T"/>
        <w:widowControl/>
        <w:spacing w:line="480" w:lineRule="auto"/>
        <w:contextualSpacing/>
        <w:rPr>
          <w:rStyle w:val="FG-N"/>
          <w:rFonts w:ascii="Cambria" w:hAnsi="Cambria" w:cs="Times New Roman"/>
          <w:sz w:val="24"/>
        </w:rPr>
      </w:pPr>
    </w:p>
    <w:p w:rsidR="001A77D3" w:rsidRPr="0093626C" w:rsidRDefault="001A77D3"/>
    <w:sectPr w:rsidR="001A77D3" w:rsidRPr="00936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BlackCn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6C"/>
    <w:rsid w:val="001A77D3"/>
    <w:rsid w:val="007E2462"/>
    <w:rsid w:val="0093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6C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93626C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customStyle="1" w:styleId="FG-T">
    <w:name w:val="FG-T"/>
    <w:basedOn w:val="Normal"/>
    <w:uiPriority w:val="99"/>
    <w:rsid w:val="0093626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93626C"/>
    <w:rPr>
      <w:caps/>
      <w:color w:val="005AA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626C"/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93626C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</w:rPr>
  </w:style>
  <w:style w:type="paragraph" w:customStyle="1" w:styleId="FG-T">
    <w:name w:val="FG-T"/>
    <w:basedOn w:val="Normal"/>
    <w:uiPriority w:val="99"/>
    <w:rsid w:val="0093626C"/>
    <w:pPr>
      <w:widowControl w:val="0"/>
      <w:tabs>
        <w:tab w:val="left" w:pos="360"/>
      </w:tabs>
      <w:suppressAutoHyphens/>
      <w:autoSpaceDE w:val="0"/>
      <w:autoSpaceDN w:val="0"/>
      <w:adjustRightInd w:val="0"/>
      <w:spacing w:line="220" w:lineRule="atLeast"/>
      <w:textAlignment w:val="center"/>
    </w:pPr>
    <w:rPr>
      <w:rFonts w:ascii="Frutiger-BlackCn" w:hAnsi="Frutiger-BlackCn" w:cs="Frutiger-BlackCn"/>
      <w:color w:val="000000"/>
      <w:sz w:val="18"/>
      <w:szCs w:val="18"/>
    </w:rPr>
  </w:style>
  <w:style w:type="character" w:customStyle="1" w:styleId="FG-N">
    <w:name w:val="FG-N"/>
    <w:uiPriority w:val="99"/>
    <w:rsid w:val="0093626C"/>
    <w:rPr>
      <w:caps/>
      <w:color w:val="005AA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2013-10-31T16:23:00Z</dcterms:created>
  <dcterms:modified xsi:type="dcterms:W3CDTF">2013-10-31T16:28:00Z</dcterms:modified>
</cp:coreProperties>
</file>