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36" w:rsidRDefault="008F4436" w:rsidP="006330D0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>
        <w:rPr>
          <w:rFonts w:ascii="Times New Roman" w:hAnsi="Times New Roman" w:cs="Times New Roman"/>
          <w:b/>
          <w:bCs/>
          <w:caps w:val="0"/>
          <w:spacing w:val="0"/>
        </w:rPr>
        <w:t>Chapter 5</w:t>
      </w:r>
    </w:p>
    <w:p w:rsidR="006330D0" w:rsidRPr="00BA32B7" w:rsidRDefault="006330D0" w:rsidP="006330D0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bookmarkStart w:id="0" w:name="_GoBack"/>
      <w:bookmarkEnd w:id="0"/>
      <w:r w:rsidRPr="00BA32B7">
        <w:rPr>
          <w:rFonts w:ascii="Times New Roman" w:hAnsi="Times New Roman" w:cs="Times New Roman"/>
          <w:b/>
          <w:bCs/>
          <w:caps w:val="0"/>
          <w:spacing w:val="0"/>
        </w:rPr>
        <w:t>STEP 3</w:t>
      </w:r>
    </w:p>
    <w:p w:rsidR="006330D0" w:rsidRPr="00BA32B7" w:rsidRDefault="006330D0" w:rsidP="006330D0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BA32B7">
        <w:rPr>
          <w:rFonts w:ascii="Times New Roman" w:hAnsi="Times New Roman" w:cs="Times New Roman"/>
          <w:b/>
          <w:bCs/>
          <w:caps w:val="0"/>
          <w:spacing w:val="0"/>
        </w:rPr>
        <w:t>MOVE BEYOND THE BASICS</w:t>
      </w:r>
    </w:p>
    <w:p w:rsidR="006330D0" w:rsidRPr="00212533" w:rsidRDefault="006330D0" w:rsidP="006330D0">
      <w:pPr>
        <w:spacing w:line="480" w:lineRule="auto"/>
        <w:rPr>
          <w:rFonts w:ascii="Times New Roman" w:hAnsi="Times New Roman" w:cs="Times New Roman"/>
        </w:rPr>
      </w:pPr>
      <w:r w:rsidRPr="00212533">
        <w:rPr>
          <w:rFonts w:ascii="Times New Roman" w:hAnsi="Times New Roman" w:cs="Times New Roman"/>
        </w:rPr>
        <w:t>To demonstrate a more advanced understanding,</w:t>
      </w:r>
      <w:r>
        <w:rPr>
          <w:rFonts w:ascii="Times New Roman" w:hAnsi="Times New Roman" w:cs="Times New Roman"/>
        </w:rPr>
        <w:t xml:space="preserve"> 0 the economy, society, culture, and politics of the major regions of British North America in 1700 and 1770. What accounts for regional divergence?</w:t>
      </w:r>
    </w:p>
    <w:p w:rsidR="006330D0" w:rsidRPr="00881A16" w:rsidRDefault="006330D0" w:rsidP="006330D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Economy (imports and exports, jobs, wealth)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Population (ethnicity, race, class)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Culture —ways of life, values (including religious beliefs)</w:t>
            </w:r>
          </w:p>
        </w:tc>
        <w:tc>
          <w:tcPr>
            <w:tcW w:w="1772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Colonial Politics</w:t>
            </w:r>
          </w:p>
        </w:tc>
      </w:tr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New England in 1700</w:t>
            </w:r>
          </w:p>
        </w:tc>
        <w:tc>
          <w:tcPr>
            <w:tcW w:w="1771" w:type="dxa"/>
          </w:tcPr>
          <w:p w:rsidR="006330D0" w:rsidRPr="006330D0" w:rsidRDefault="006330D0" w:rsidP="006330D0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</w:tr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New England in 1770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</w:tr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Middle Colonies in  1700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</w:tr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Middle Colonies in 1770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</w:tr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>Southern Colonies in  1700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</w:tr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 xml:space="preserve">Southern Colonies in 1770 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</w:tr>
      <w:tr w:rsidR="006330D0" w:rsidRPr="00881A16" w:rsidTr="007C0798">
        <w:tc>
          <w:tcPr>
            <w:tcW w:w="1771" w:type="dxa"/>
          </w:tcPr>
          <w:p w:rsidR="006330D0" w:rsidRPr="006330D0" w:rsidRDefault="006330D0" w:rsidP="007C0798">
            <w:pPr>
              <w:rPr>
                <w:rFonts w:ascii="Times New Roman" w:hAnsi="Times New Roman" w:cs="Times New Roman"/>
              </w:rPr>
            </w:pPr>
            <w:r w:rsidRPr="006330D0">
              <w:rPr>
                <w:rFonts w:ascii="Times New Roman" w:hAnsi="Times New Roman" w:cs="Times New Roman"/>
              </w:rPr>
              <w:t xml:space="preserve">California presidios and missions </w:t>
            </w: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330D0" w:rsidRPr="006330D0" w:rsidRDefault="006330D0" w:rsidP="007C079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</w:rPr>
            </w:pPr>
          </w:p>
        </w:tc>
      </w:tr>
    </w:tbl>
    <w:p w:rsidR="006330D0" w:rsidRPr="00881A16" w:rsidRDefault="006330D0" w:rsidP="006330D0">
      <w:pPr>
        <w:rPr>
          <w:rFonts w:cs="Times New Roman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1FB9"/>
    <w:multiLevelType w:val="hybridMultilevel"/>
    <w:tmpl w:val="8488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0"/>
    <w:rsid w:val="001A77D3"/>
    <w:rsid w:val="006330D0"/>
    <w:rsid w:val="007E2462"/>
    <w:rsid w:val="008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D0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330D0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63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D0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330D0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63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2013-10-28T20:08:00Z</dcterms:created>
  <dcterms:modified xsi:type="dcterms:W3CDTF">2013-10-28T20:11:00Z</dcterms:modified>
</cp:coreProperties>
</file>