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59" w:rsidRPr="00BA55A2" w:rsidRDefault="00B13F59" w:rsidP="006A4873">
      <w:pPr>
        <w:rPr>
          <w:color w:val="000000"/>
          <w:sz w:val="22"/>
          <w:szCs w:val="22"/>
        </w:rPr>
      </w:pPr>
      <w:r w:rsidRPr="00BA55A2">
        <w:rPr>
          <w:b/>
          <w:bCs/>
          <w:color w:val="000000"/>
          <w:sz w:val="22"/>
          <w:szCs w:val="22"/>
        </w:rPr>
        <w:t>GUIDED READING EXERCISE</w:t>
      </w:r>
    </w:p>
    <w:p w:rsidR="00B13F59" w:rsidRDefault="00B13F59" w:rsidP="006A4873">
      <w:pPr>
        <w:rPr>
          <w:b/>
          <w:sz w:val="22"/>
          <w:szCs w:val="22"/>
        </w:rPr>
      </w:pPr>
    </w:p>
    <w:p w:rsidR="00C05595" w:rsidRPr="00513AAB" w:rsidRDefault="00FA700B" w:rsidP="006A4873">
      <w:pPr>
        <w:rPr>
          <w:b/>
          <w:sz w:val="22"/>
          <w:szCs w:val="22"/>
        </w:rPr>
      </w:pPr>
      <w:r w:rsidRPr="00513AAB">
        <w:rPr>
          <w:b/>
          <w:sz w:val="22"/>
          <w:szCs w:val="22"/>
        </w:rPr>
        <w:t xml:space="preserve">Chapter </w:t>
      </w:r>
      <w:r w:rsidR="00C05595" w:rsidRPr="00513AAB">
        <w:rPr>
          <w:b/>
          <w:sz w:val="22"/>
          <w:szCs w:val="22"/>
        </w:rPr>
        <w:t>1—</w:t>
      </w:r>
      <w:r w:rsidR="007D196B">
        <w:rPr>
          <w:b/>
          <w:sz w:val="22"/>
          <w:szCs w:val="22"/>
        </w:rPr>
        <w:t xml:space="preserve">Understanding </w:t>
      </w:r>
      <w:r w:rsidR="00C801A6">
        <w:rPr>
          <w:b/>
          <w:sz w:val="22"/>
          <w:szCs w:val="22"/>
        </w:rPr>
        <w:t>Ancient America, Before 1492</w:t>
      </w:r>
    </w:p>
    <w:p w:rsidR="00FA700B" w:rsidRPr="00513AAB" w:rsidRDefault="00FA700B" w:rsidP="006A4873">
      <w:pPr>
        <w:rPr>
          <w:b/>
          <w:sz w:val="22"/>
          <w:szCs w:val="22"/>
        </w:rPr>
      </w:pPr>
    </w:p>
    <w:p w:rsidR="00CA78DB" w:rsidRPr="00513AAB" w:rsidRDefault="00CA78DB" w:rsidP="006A4873">
      <w:pPr>
        <w:rPr>
          <w:b/>
          <w:sz w:val="22"/>
          <w:szCs w:val="22"/>
        </w:rPr>
      </w:pPr>
    </w:p>
    <w:p w:rsidR="00C05595" w:rsidRPr="00BA55A2" w:rsidRDefault="00C05595" w:rsidP="006A4873">
      <w:pPr>
        <w:pStyle w:val="ListParagraph"/>
        <w:numPr>
          <w:ilvl w:val="0"/>
          <w:numId w:val="3"/>
        </w:numPr>
        <w:rPr>
          <w:sz w:val="22"/>
          <w:szCs w:val="22"/>
        </w:rPr>
      </w:pPr>
      <w:r w:rsidRPr="00BA55A2">
        <w:rPr>
          <w:b/>
          <w:sz w:val="22"/>
          <w:szCs w:val="22"/>
        </w:rPr>
        <w:t xml:space="preserve">How did </w:t>
      </w:r>
      <w:r w:rsidR="005F6908">
        <w:rPr>
          <w:b/>
          <w:sz w:val="22"/>
          <w:szCs w:val="22"/>
        </w:rPr>
        <w:t>a</w:t>
      </w:r>
      <w:r w:rsidRPr="00BA55A2">
        <w:rPr>
          <w:b/>
          <w:sz w:val="22"/>
          <w:szCs w:val="22"/>
        </w:rPr>
        <w:t>ncient North American peoples shape the history of the continent before the arrival of Europeans in 1492?</w:t>
      </w:r>
      <w:r w:rsidRPr="00BA55A2">
        <w:rPr>
          <w:sz w:val="22"/>
          <w:szCs w:val="22"/>
        </w:rPr>
        <w:t xml:space="preserve"> </w:t>
      </w:r>
    </w:p>
    <w:p w:rsidR="0018622B" w:rsidRPr="00513AAB" w:rsidRDefault="0018622B" w:rsidP="006A4873">
      <w:pPr>
        <w:rPr>
          <w:sz w:val="22"/>
          <w:szCs w:val="22"/>
        </w:rPr>
      </w:pPr>
    </w:p>
    <w:p w:rsidR="00FA700B" w:rsidRPr="00513AAB" w:rsidRDefault="0018622B" w:rsidP="006A4873">
      <w:pPr>
        <w:rPr>
          <w:i/>
          <w:sz w:val="22"/>
          <w:szCs w:val="22"/>
        </w:rPr>
      </w:pPr>
      <w:r w:rsidRPr="00513AAB">
        <w:rPr>
          <w:b/>
          <w:i/>
          <w:sz w:val="22"/>
          <w:szCs w:val="22"/>
        </w:rPr>
        <w:t>Download and save this document so you can return to it</w:t>
      </w:r>
      <w:r w:rsidR="00CA5C8E">
        <w:rPr>
          <w:b/>
          <w:i/>
          <w:sz w:val="22"/>
          <w:szCs w:val="22"/>
        </w:rPr>
        <w:t xml:space="preserve"> to</w:t>
      </w:r>
      <w:r w:rsidRPr="00513AAB">
        <w:rPr>
          <w:b/>
          <w:i/>
          <w:sz w:val="22"/>
          <w:szCs w:val="22"/>
        </w:rPr>
        <w:t xml:space="preserve"> take notes and </w:t>
      </w:r>
      <w:r w:rsidR="00CA5C8E">
        <w:rPr>
          <w:b/>
          <w:i/>
          <w:sz w:val="22"/>
          <w:szCs w:val="22"/>
        </w:rPr>
        <w:t xml:space="preserve">later use it </w:t>
      </w:r>
      <w:r w:rsidRPr="00513AAB">
        <w:rPr>
          <w:b/>
          <w:i/>
          <w:sz w:val="22"/>
          <w:szCs w:val="22"/>
        </w:rPr>
        <w:t xml:space="preserve">for studying. </w:t>
      </w:r>
      <w:r w:rsidR="00FA700B" w:rsidRPr="00513AAB">
        <w:rPr>
          <w:i/>
          <w:sz w:val="22"/>
          <w:szCs w:val="22"/>
        </w:rPr>
        <w:t>As you read the chapter, fill in the chart below to remind you</w:t>
      </w:r>
      <w:r w:rsidR="004E156F">
        <w:rPr>
          <w:i/>
          <w:sz w:val="22"/>
          <w:szCs w:val="22"/>
        </w:rPr>
        <w:t>rself</w:t>
      </w:r>
      <w:r w:rsidR="00FA700B" w:rsidRPr="00513AAB">
        <w:rPr>
          <w:i/>
          <w:sz w:val="22"/>
          <w:szCs w:val="22"/>
        </w:rPr>
        <w:t xml:space="preserve"> of </w:t>
      </w:r>
      <w:r w:rsidR="00C05595" w:rsidRPr="00513AAB">
        <w:rPr>
          <w:i/>
          <w:sz w:val="22"/>
          <w:szCs w:val="22"/>
        </w:rPr>
        <w:t xml:space="preserve">how </w:t>
      </w:r>
      <w:r w:rsidR="005F6908">
        <w:rPr>
          <w:i/>
          <w:sz w:val="22"/>
          <w:szCs w:val="22"/>
        </w:rPr>
        <w:t>a</w:t>
      </w:r>
      <w:r w:rsidR="00C05595" w:rsidRPr="00513AAB">
        <w:rPr>
          <w:i/>
          <w:sz w:val="22"/>
          <w:szCs w:val="22"/>
        </w:rPr>
        <w:t>ncient North American peoples shaped the history of the continent before 1492.</w:t>
      </w:r>
      <w:r w:rsidR="00FA700B" w:rsidRPr="00513AAB">
        <w:rPr>
          <w:i/>
          <w:sz w:val="22"/>
          <w:szCs w:val="22"/>
        </w:rPr>
        <w:t xml:space="preserve"> </w:t>
      </w:r>
      <w:r w:rsidRPr="00513AAB">
        <w:rPr>
          <w:i/>
          <w:sz w:val="22"/>
          <w:szCs w:val="22"/>
        </w:rPr>
        <w:t xml:space="preserve">If you do not find </w:t>
      </w:r>
      <w:r w:rsidR="0082283A" w:rsidRPr="00513AAB">
        <w:rPr>
          <w:i/>
          <w:sz w:val="22"/>
          <w:szCs w:val="22"/>
        </w:rPr>
        <w:t>descriptions of</w:t>
      </w:r>
      <w:r w:rsidR="00AA661C" w:rsidRPr="00513AAB">
        <w:rPr>
          <w:i/>
          <w:sz w:val="22"/>
          <w:szCs w:val="22"/>
        </w:rPr>
        <w:t xml:space="preserve"> a culture's impact</w:t>
      </w:r>
      <w:r w:rsidR="00FB0ED5" w:rsidRPr="00513AAB">
        <w:rPr>
          <w:i/>
          <w:sz w:val="22"/>
          <w:szCs w:val="22"/>
        </w:rPr>
        <w:t xml:space="preserve"> on the environment</w:t>
      </w:r>
      <w:r w:rsidR="0082283A" w:rsidRPr="00513AAB">
        <w:rPr>
          <w:i/>
          <w:sz w:val="22"/>
          <w:szCs w:val="22"/>
        </w:rPr>
        <w:t>,</w:t>
      </w:r>
      <w:r w:rsidR="00FB0ED5" w:rsidRPr="00513AAB">
        <w:rPr>
          <w:i/>
          <w:sz w:val="22"/>
          <w:szCs w:val="22"/>
        </w:rPr>
        <w:t xml:space="preserve"> or </w:t>
      </w:r>
      <w:r w:rsidR="0082283A" w:rsidRPr="00513AAB">
        <w:rPr>
          <w:i/>
          <w:sz w:val="22"/>
          <w:szCs w:val="22"/>
        </w:rPr>
        <w:t xml:space="preserve">its </w:t>
      </w:r>
      <w:r w:rsidR="00FB0ED5" w:rsidRPr="00513AAB">
        <w:rPr>
          <w:i/>
          <w:sz w:val="22"/>
          <w:szCs w:val="22"/>
        </w:rPr>
        <w:t>agricultural, technological, social/cultural</w:t>
      </w:r>
      <w:r w:rsidR="00483672" w:rsidRPr="00513AAB">
        <w:rPr>
          <w:i/>
          <w:sz w:val="22"/>
          <w:szCs w:val="22"/>
        </w:rPr>
        <w:t>,</w:t>
      </w:r>
      <w:r w:rsidR="00FB0ED5" w:rsidRPr="00513AAB">
        <w:rPr>
          <w:i/>
          <w:sz w:val="22"/>
          <w:szCs w:val="22"/>
        </w:rPr>
        <w:t xml:space="preserve"> or economic developments</w:t>
      </w:r>
      <w:r w:rsidRPr="00513AAB">
        <w:rPr>
          <w:i/>
          <w:sz w:val="22"/>
          <w:szCs w:val="22"/>
        </w:rPr>
        <w:t xml:space="preserve">, then leave </w:t>
      </w:r>
      <w:r w:rsidR="0082283A" w:rsidRPr="00513AAB">
        <w:rPr>
          <w:i/>
          <w:sz w:val="22"/>
          <w:szCs w:val="22"/>
        </w:rPr>
        <w:t>that section</w:t>
      </w:r>
      <w:r w:rsidRPr="00513AAB">
        <w:rPr>
          <w:i/>
          <w:sz w:val="22"/>
          <w:szCs w:val="22"/>
        </w:rPr>
        <w:t xml:space="preserve"> blank. </w:t>
      </w:r>
      <w:r w:rsidR="00FA700B" w:rsidRPr="00513AAB">
        <w:rPr>
          <w:i/>
          <w:sz w:val="22"/>
          <w:szCs w:val="22"/>
        </w:rPr>
        <w:t>If you copy</w:t>
      </w:r>
      <w:r w:rsidRPr="00513AAB">
        <w:rPr>
          <w:i/>
          <w:sz w:val="22"/>
          <w:szCs w:val="22"/>
        </w:rPr>
        <w:t xml:space="preserve"> </w:t>
      </w:r>
      <w:r w:rsidR="00FA700B" w:rsidRPr="00513AAB">
        <w:rPr>
          <w:i/>
          <w:sz w:val="22"/>
          <w:szCs w:val="22"/>
        </w:rPr>
        <w:t>and</w:t>
      </w:r>
      <w:r w:rsidRPr="00513AAB">
        <w:rPr>
          <w:i/>
          <w:sz w:val="22"/>
          <w:szCs w:val="22"/>
        </w:rPr>
        <w:t xml:space="preserve"> </w:t>
      </w:r>
      <w:r w:rsidR="00FA700B" w:rsidRPr="00513AAB">
        <w:rPr>
          <w:i/>
          <w:sz w:val="22"/>
          <w:szCs w:val="22"/>
        </w:rPr>
        <w:t xml:space="preserve">paste from the text, make sure </w:t>
      </w:r>
      <w:r w:rsidR="00420D48">
        <w:rPr>
          <w:i/>
          <w:sz w:val="22"/>
          <w:szCs w:val="22"/>
        </w:rPr>
        <w:t xml:space="preserve">you </w:t>
      </w:r>
      <w:r w:rsidR="004E156F">
        <w:rPr>
          <w:i/>
          <w:sz w:val="22"/>
          <w:szCs w:val="22"/>
        </w:rPr>
        <w:t>place</w:t>
      </w:r>
      <w:r w:rsidR="00FA700B" w:rsidRPr="00513AAB">
        <w:rPr>
          <w:i/>
          <w:sz w:val="22"/>
          <w:szCs w:val="22"/>
        </w:rPr>
        <w:t xml:space="preserve"> quotation marks around the copied material; </w:t>
      </w:r>
      <w:r w:rsidR="006364B5" w:rsidRPr="00513AAB">
        <w:rPr>
          <w:i/>
          <w:sz w:val="22"/>
          <w:szCs w:val="22"/>
        </w:rPr>
        <w:t xml:space="preserve">if you </w:t>
      </w:r>
      <w:r w:rsidR="006364B5">
        <w:rPr>
          <w:i/>
          <w:sz w:val="22"/>
          <w:szCs w:val="22"/>
        </w:rPr>
        <w:t xml:space="preserve">are able to describe the impact </w:t>
      </w:r>
      <w:r w:rsidR="006364B5" w:rsidRPr="00513AAB">
        <w:rPr>
          <w:i/>
          <w:sz w:val="22"/>
          <w:szCs w:val="22"/>
        </w:rPr>
        <w:t>in your own words,</w:t>
      </w:r>
      <w:r w:rsidR="006364B5">
        <w:rPr>
          <w:i/>
          <w:sz w:val="22"/>
          <w:szCs w:val="22"/>
        </w:rPr>
        <w:t xml:space="preserve"> however, </w:t>
      </w:r>
      <w:r w:rsidR="00FA700B" w:rsidRPr="00513AAB">
        <w:rPr>
          <w:i/>
          <w:sz w:val="22"/>
          <w:szCs w:val="22"/>
        </w:rPr>
        <w:t xml:space="preserve">you should do so. </w:t>
      </w:r>
    </w:p>
    <w:p w:rsidR="0018622B" w:rsidRPr="00513AAB" w:rsidRDefault="0018622B" w:rsidP="006A4873">
      <w:pPr>
        <w:rPr>
          <w:i/>
          <w:sz w:val="22"/>
          <w:szCs w:val="22"/>
        </w:rPr>
      </w:pPr>
    </w:p>
    <w:tbl>
      <w:tblPr>
        <w:tblStyle w:val="TableGrid"/>
        <w:tblW w:w="9648" w:type="dxa"/>
        <w:tblLook w:val="04A0" w:firstRow="1" w:lastRow="0" w:firstColumn="1" w:lastColumn="0" w:noHBand="0" w:noVBand="1"/>
      </w:tblPr>
      <w:tblGrid>
        <w:gridCol w:w="2178"/>
        <w:gridCol w:w="1800"/>
        <w:gridCol w:w="2070"/>
        <w:gridCol w:w="1800"/>
        <w:gridCol w:w="1800"/>
      </w:tblGrid>
      <w:tr w:rsidR="00046123" w:rsidRPr="007E148C" w:rsidTr="00046123">
        <w:tc>
          <w:tcPr>
            <w:tcW w:w="2178" w:type="dxa"/>
          </w:tcPr>
          <w:p w:rsidR="00046123" w:rsidRPr="00513AAB" w:rsidRDefault="00046123" w:rsidP="006A4873">
            <w:pPr>
              <w:rPr>
                <w:b/>
                <w:sz w:val="22"/>
                <w:szCs w:val="22"/>
              </w:rPr>
            </w:pPr>
            <w:r w:rsidRPr="00513AAB">
              <w:rPr>
                <w:b/>
                <w:sz w:val="22"/>
                <w:szCs w:val="22"/>
              </w:rPr>
              <w:t>Native culture</w:t>
            </w:r>
          </w:p>
        </w:tc>
        <w:tc>
          <w:tcPr>
            <w:tcW w:w="1800" w:type="dxa"/>
          </w:tcPr>
          <w:p w:rsidR="00046123" w:rsidRPr="00513AAB" w:rsidRDefault="00046123" w:rsidP="006A4873">
            <w:pPr>
              <w:rPr>
                <w:b/>
                <w:sz w:val="22"/>
                <w:szCs w:val="22"/>
              </w:rPr>
            </w:pPr>
            <w:r w:rsidRPr="00513AAB">
              <w:rPr>
                <w:b/>
                <w:sz w:val="22"/>
                <w:szCs w:val="22"/>
              </w:rPr>
              <w:t xml:space="preserve">Environmental </w:t>
            </w:r>
            <w:r w:rsidR="00B87971" w:rsidRPr="00513AAB">
              <w:rPr>
                <w:b/>
                <w:sz w:val="22"/>
                <w:szCs w:val="22"/>
              </w:rPr>
              <w:t>i</w:t>
            </w:r>
            <w:r w:rsidRPr="00513AAB">
              <w:rPr>
                <w:b/>
                <w:sz w:val="22"/>
                <w:szCs w:val="22"/>
              </w:rPr>
              <w:t>mpact</w:t>
            </w:r>
          </w:p>
        </w:tc>
        <w:tc>
          <w:tcPr>
            <w:tcW w:w="2070" w:type="dxa"/>
          </w:tcPr>
          <w:p w:rsidR="00046123" w:rsidRPr="00513AAB" w:rsidRDefault="00046123" w:rsidP="006A4873">
            <w:pPr>
              <w:rPr>
                <w:b/>
                <w:sz w:val="22"/>
                <w:szCs w:val="22"/>
              </w:rPr>
            </w:pPr>
            <w:r w:rsidRPr="00513AAB">
              <w:rPr>
                <w:b/>
                <w:sz w:val="22"/>
                <w:szCs w:val="22"/>
              </w:rPr>
              <w:t>Agricultural/ technological advancements</w:t>
            </w:r>
          </w:p>
        </w:tc>
        <w:tc>
          <w:tcPr>
            <w:tcW w:w="1800" w:type="dxa"/>
          </w:tcPr>
          <w:p w:rsidR="00046123" w:rsidRPr="00513AAB" w:rsidRDefault="0082283A" w:rsidP="006A4873">
            <w:pPr>
              <w:rPr>
                <w:b/>
                <w:sz w:val="22"/>
                <w:szCs w:val="22"/>
              </w:rPr>
            </w:pPr>
            <w:r w:rsidRPr="00513AAB">
              <w:rPr>
                <w:b/>
                <w:sz w:val="22"/>
                <w:szCs w:val="22"/>
              </w:rPr>
              <w:t>Social/</w:t>
            </w:r>
            <w:r w:rsidR="00046123" w:rsidRPr="00513AAB">
              <w:rPr>
                <w:b/>
                <w:sz w:val="22"/>
                <w:szCs w:val="22"/>
              </w:rPr>
              <w:t>cultural systems</w:t>
            </w:r>
          </w:p>
        </w:tc>
        <w:tc>
          <w:tcPr>
            <w:tcW w:w="1800" w:type="dxa"/>
          </w:tcPr>
          <w:p w:rsidR="00046123" w:rsidRPr="00513AAB" w:rsidRDefault="00046123" w:rsidP="006A4873">
            <w:pPr>
              <w:rPr>
                <w:b/>
                <w:sz w:val="22"/>
                <w:szCs w:val="22"/>
              </w:rPr>
            </w:pPr>
            <w:r w:rsidRPr="00513AAB">
              <w:rPr>
                <w:b/>
                <w:sz w:val="22"/>
                <w:szCs w:val="22"/>
              </w:rPr>
              <w:t>Trade/ economics</w:t>
            </w: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Great Plains hunters</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Great Basin</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Pacific Coast</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 xml:space="preserve">Eastern </w:t>
            </w:r>
            <w:r w:rsidR="00513AAB">
              <w:rPr>
                <w:b/>
                <w:sz w:val="22"/>
                <w:szCs w:val="22"/>
              </w:rPr>
              <w:t>w</w:t>
            </w:r>
            <w:r w:rsidRPr="00513AAB">
              <w:rPr>
                <w:b/>
                <w:sz w:val="22"/>
                <w:szCs w:val="22"/>
              </w:rPr>
              <w:t>oodlands</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Southwestern</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r w:rsidRPr="00513AAB">
              <w:rPr>
                <w:b/>
                <w:sz w:val="22"/>
                <w:szCs w:val="22"/>
              </w:rPr>
              <w:t>Mississippians</w:t>
            </w:r>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r w:rsidR="00B87971" w:rsidRPr="007E148C" w:rsidTr="00046123">
        <w:tc>
          <w:tcPr>
            <w:tcW w:w="2178" w:type="dxa"/>
          </w:tcPr>
          <w:p w:rsidR="00B87971" w:rsidRPr="00513AAB" w:rsidRDefault="00B87971" w:rsidP="006A4873">
            <w:pPr>
              <w:rPr>
                <w:b/>
                <w:sz w:val="22"/>
                <w:szCs w:val="22"/>
              </w:rPr>
            </w:pPr>
            <w:proofErr w:type="spellStart"/>
            <w:r w:rsidRPr="00513AAB">
              <w:rPr>
                <w:b/>
                <w:sz w:val="22"/>
                <w:szCs w:val="22"/>
              </w:rPr>
              <w:t>Mexica</w:t>
            </w:r>
            <w:proofErr w:type="spellEnd"/>
          </w:p>
        </w:tc>
        <w:tc>
          <w:tcPr>
            <w:tcW w:w="1800" w:type="dxa"/>
          </w:tcPr>
          <w:p w:rsidR="00B87971" w:rsidRPr="00513AAB" w:rsidRDefault="00B87971" w:rsidP="00A35F48">
            <w:pPr>
              <w:pStyle w:val="ListParagraph"/>
              <w:numPr>
                <w:ilvl w:val="0"/>
                <w:numId w:val="2"/>
              </w:numPr>
              <w:ind w:left="162" w:hanging="180"/>
              <w:rPr>
                <w:sz w:val="22"/>
                <w:szCs w:val="22"/>
              </w:rPr>
            </w:pPr>
          </w:p>
        </w:tc>
        <w:tc>
          <w:tcPr>
            <w:tcW w:w="2070" w:type="dxa"/>
          </w:tcPr>
          <w:p w:rsidR="00B87971" w:rsidRPr="00513AAB" w:rsidRDefault="00B87971" w:rsidP="00A35F48">
            <w:pPr>
              <w:pStyle w:val="ListParagraph"/>
              <w:numPr>
                <w:ilvl w:val="0"/>
                <w:numId w:val="2"/>
              </w:numPr>
              <w:ind w:left="162" w:hanging="180"/>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c>
          <w:tcPr>
            <w:tcW w:w="1800" w:type="dxa"/>
          </w:tcPr>
          <w:p w:rsidR="00B87971" w:rsidRPr="00513AAB" w:rsidRDefault="00B87971" w:rsidP="00A35F48">
            <w:pPr>
              <w:pStyle w:val="ListParagraph"/>
              <w:numPr>
                <w:ilvl w:val="0"/>
                <w:numId w:val="2"/>
              </w:numPr>
              <w:ind w:left="162" w:hanging="162"/>
              <w:rPr>
                <w:sz w:val="22"/>
                <w:szCs w:val="22"/>
              </w:rPr>
            </w:pPr>
          </w:p>
        </w:tc>
      </w:tr>
    </w:tbl>
    <w:p w:rsidR="00C05595" w:rsidRPr="00513AAB" w:rsidRDefault="00C05595" w:rsidP="006A4873">
      <w:pPr>
        <w:rPr>
          <w:sz w:val="22"/>
          <w:szCs w:val="22"/>
        </w:rPr>
      </w:pPr>
    </w:p>
    <w:p w:rsidR="00C05595" w:rsidRPr="00513AAB" w:rsidRDefault="0018622B" w:rsidP="006A4873">
      <w:pPr>
        <w:rPr>
          <w:i/>
          <w:sz w:val="22"/>
          <w:szCs w:val="22"/>
        </w:rPr>
      </w:pPr>
      <w:r w:rsidRPr="00513AAB">
        <w:rPr>
          <w:i/>
          <w:sz w:val="22"/>
          <w:szCs w:val="22"/>
        </w:rPr>
        <w:t xml:space="preserve">After you have read the chapter, use your notes to compose an essay that answers the </w:t>
      </w:r>
      <w:r w:rsidR="005F6908">
        <w:rPr>
          <w:i/>
          <w:sz w:val="22"/>
          <w:szCs w:val="22"/>
        </w:rPr>
        <w:t xml:space="preserve">following </w:t>
      </w:r>
      <w:r w:rsidRPr="00513AAB">
        <w:rPr>
          <w:i/>
          <w:sz w:val="22"/>
          <w:szCs w:val="22"/>
        </w:rPr>
        <w:t>question:</w:t>
      </w:r>
    </w:p>
    <w:p w:rsidR="0018622B" w:rsidRPr="00513AAB" w:rsidRDefault="0018622B" w:rsidP="006A4873">
      <w:pPr>
        <w:rPr>
          <w:b/>
          <w:sz w:val="22"/>
          <w:szCs w:val="22"/>
        </w:rPr>
      </w:pPr>
    </w:p>
    <w:p w:rsidR="00C05595" w:rsidRPr="00BA55A2" w:rsidRDefault="00C05595" w:rsidP="006A4873">
      <w:pPr>
        <w:pStyle w:val="ListParagraph"/>
        <w:numPr>
          <w:ilvl w:val="0"/>
          <w:numId w:val="4"/>
        </w:numPr>
        <w:rPr>
          <w:sz w:val="22"/>
          <w:szCs w:val="22"/>
        </w:rPr>
      </w:pPr>
      <w:r w:rsidRPr="00BA55A2">
        <w:rPr>
          <w:b/>
          <w:sz w:val="22"/>
          <w:szCs w:val="22"/>
        </w:rPr>
        <w:t xml:space="preserve">How did </w:t>
      </w:r>
      <w:r w:rsidR="005F6908">
        <w:rPr>
          <w:b/>
          <w:sz w:val="22"/>
          <w:szCs w:val="22"/>
        </w:rPr>
        <w:t>a</w:t>
      </w:r>
      <w:r w:rsidRPr="00BA55A2">
        <w:rPr>
          <w:b/>
          <w:sz w:val="22"/>
          <w:szCs w:val="22"/>
        </w:rPr>
        <w:t>ncient North American peoples shape the history of the continent before the arrival of Europeans in 1492?</w:t>
      </w:r>
      <w:r w:rsidRPr="00BA55A2">
        <w:rPr>
          <w:sz w:val="22"/>
          <w:szCs w:val="22"/>
        </w:rPr>
        <w:t xml:space="preserve"> </w:t>
      </w:r>
    </w:p>
    <w:p w:rsidR="00033FA4" w:rsidRPr="00513AAB" w:rsidRDefault="00033FA4" w:rsidP="006A4873">
      <w:pPr>
        <w:rPr>
          <w:sz w:val="22"/>
          <w:szCs w:val="22"/>
        </w:rPr>
      </w:pPr>
    </w:p>
    <w:p w:rsidR="00FA700B" w:rsidRPr="00513AAB" w:rsidRDefault="00FA700B" w:rsidP="006A4873">
      <w:pPr>
        <w:rPr>
          <w:b/>
          <w:sz w:val="22"/>
          <w:szCs w:val="22"/>
        </w:rPr>
      </w:pPr>
      <w:r w:rsidRPr="00513AAB">
        <w:rPr>
          <w:i/>
          <w:sz w:val="22"/>
          <w:szCs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w:t>
      </w:r>
      <w:bookmarkStart w:id="0" w:name="_GoBack"/>
      <w:bookmarkEnd w:id="0"/>
      <w:r w:rsidRPr="00513AAB">
        <w:rPr>
          <w:i/>
          <w:sz w:val="22"/>
          <w:szCs w:val="22"/>
        </w:rPr>
        <w:t xml:space="preserve">what </w:t>
      </w:r>
      <w:r w:rsidR="005F6908">
        <w:rPr>
          <w:i/>
          <w:sz w:val="22"/>
          <w:szCs w:val="22"/>
        </w:rPr>
        <w:t>a</w:t>
      </w:r>
      <w:r w:rsidR="00046123" w:rsidRPr="00513AAB">
        <w:rPr>
          <w:i/>
          <w:sz w:val="22"/>
          <w:szCs w:val="22"/>
        </w:rPr>
        <w:t xml:space="preserve">ncient Native American cultures </w:t>
      </w:r>
      <w:r w:rsidRPr="00513AAB">
        <w:rPr>
          <w:i/>
          <w:sz w:val="22"/>
          <w:szCs w:val="22"/>
        </w:rPr>
        <w:t>shared and what was distinctive to specific societies. End by writing a clear conclusion to your essay.</w:t>
      </w:r>
    </w:p>
    <w:sectPr w:rsidR="00FA700B" w:rsidRPr="00513AAB"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abstractNum w:abstractNumId="0">
    <w:nsid w:val="4FAC3524"/>
    <w:multiLevelType w:val="hybridMultilevel"/>
    <w:tmpl w:val="B94A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D23E2"/>
    <w:multiLevelType w:val="hybridMultilevel"/>
    <w:tmpl w:val="A292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B5ACD"/>
    <w:multiLevelType w:val="hybridMultilevel"/>
    <w:tmpl w:val="FCC4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33FA4"/>
    <w:rsid w:val="00046123"/>
    <w:rsid w:val="000801D0"/>
    <w:rsid w:val="00082F40"/>
    <w:rsid w:val="000F5C1E"/>
    <w:rsid w:val="001146B3"/>
    <w:rsid w:val="0018622B"/>
    <w:rsid w:val="001900B4"/>
    <w:rsid w:val="001A77D3"/>
    <w:rsid w:val="001B75DA"/>
    <w:rsid w:val="00241A71"/>
    <w:rsid w:val="002E5D90"/>
    <w:rsid w:val="002E6B23"/>
    <w:rsid w:val="003403A1"/>
    <w:rsid w:val="003407BB"/>
    <w:rsid w:val="003D6871"/>
    <w:rsid w:val="00403B69"/>
    <w:rsid w:val="00420D48"/>
    <w:rsid w:val="00470608"/>
    <w:rsid w:val="00483672"/>
    <w:rsid w:val="004E156F"/>
    <w:rsid w:val="0050364F"/>
    <w:rsid w:val="00510CC9"/>
    <w:rsid w:val="00513AAB"/>
    <w:rsid w:val="005D1E4B"/>
    <w:rsid w:val="005F6908"/>
    <w:rsid w:val="00613F43"/>
    <w:rsid w:val="006364B5"/>
    <w:rsid w:val="00660D76"/>
    <w:rsid w:val="006A4873"/>
    <w:rsid w:val="006C3F05"/>
    <w:rsid w:val="00735B6C"/>
    <w:rsid w:val="007D05CA"/>
    <w:rsid w:val="007D196B"/>
    <w:rsid w:val="007E148C"/>
    <w:rsid w:val="007E2462"/>
    <w:rsid w:val="0082283A"/>
    <w:rsid w:val="008A29F2"/>
    <w:rsid w:val="008B2AA8"/>
    <w:rsid w:val="0093239E"/>
    <w:rsid w:val="00934E3C"/>
    <w:rsid w:val="009E0172"/>
    <w:rsid w:val="009F115D"/>
    <w:rsid w:val="00A13DE0"/>
    <w:rsid w:val="00A35F48"/>
    <w:rsid w:val="00A36AE3"/>
    <w:rsid w:val="00AA661C"/>
    <w:rsid w:val="00B13F59"/>
    <w:rsid w:val="00B36013"/>
    <w:rsid w:val="00B87971"/>
    <w:rsid w:val="00BA55A2"/>
    <w:rsid w:val="00BB4ADA"/>
    <w:rsid w:val="00BB6F99"/>
    <w:rsid w:val="00BD762F"/>
    <w:rsid w:val="00C05595"/>
    <w:rsid w:val="00C801A6"/>
    <w:rsid w:val="00CA5C8E"/>
    <w:rsid w:val="00CA78DB"/>
    <w:rsid w:val="00CB4881"/>
    <w:rsid w:val="00DE4241"/>
    <w:rsid w:val="00E757EE"/>
    <w:rsid w:val="00E865CB"/>
    <w:rsid w:val="00F30DD2"/>
    <w:rsid w:val="00FA700B"/>
    <w:rsid w:val="00FB0E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4087">
      <w:bodyDiv w:val="1"/>
      <w:marLeft w:val="0"/>
      <w:marRight w:val="0"/>
      <w:marTop w:val="0"/>
      <w:marBottom w:val="0"/>
      <w:divBdr>
        <w:top w:val="none" w:sz="0" w:space="0" w:color="auto"/>
        <w:left w:val="none" w:sz="0" w:space="0" w:color="auto"/>
        <w:bottom w:val="none" w:sz="0" w:space="0" w:color="auto"/>
        <w:right w:val="none" w:sz="0" w:space="0" w:color="auto"/>
      </w:divBdr>
    </w:div>
    <w:div w:id="16572989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Abbott, Kathryn</cp:lastModifiedBy>
  <cp:revision>3</cp:revision>
  <dcterms:created xsi:type="dcterms:W3CDTF">2013-08-30T13:01:00Z</dcterms:created>
  <dcterms:modified xsi:type="dcterms:W3CDTF">2013-10-22T19:05:00Z</dcterms:modified>
</cp:coreProperties>
</file>