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D782D" w14:textId="77777777" w:rsidR="00100EFC" w:rsidRDefault="00100EFC" w:rsidP="006B02ED">
      <w:pPr>
        <w:spacing w:after="0" w:line="240" w:lineRule="auto"/>
        <w:rPr>
          <w:rFonts w:ascii="Times New Roman" w:hAnsi="Times New Roman" w:cs="Times New Roman"/>
          <w:b/>
          <w:bCs/>
        </w:rPr>
      </w:pPr>
      <w:r w:rsidRPr="00100EFC">
        <w:rPr>
          <w:rFonts w:ascii="Times New Roman" w:hAnsi="Times New Roman" w:cs="Times New Roman"/>
          <w:b/>
          <w:bCs/>
        </w:rPr>
        <w:t>GUIDED READING EXERCISE</w:t>
      </w:r>
    </w:p>
    <w:p w14:paraId="1508580D" w14:textId="77777777" w:rsidR="00100EFC" w:rsidRDefault="00100EFC" w:rsidP="006B02ED">
      <w:pPr>
        <w:spacing w:after="0" w:line="240" w:lineRule="auto"/>
        <w:rPr>
          <w:rFonts w:ascii="Times New Roman" w:hAnsi="Times New Roman" w:cs="Times New Roman"/>
          <w:b/>
          <w:bCs/>
        </w:rPr>
      </w:pPr>
    </w:p>
    <w:p w14:paraId="7C26AE61" w14:textId="7C41DC5C" w:rsidR="007E2A47" w:rsidRPr="005569FA" w:rsidRDefault="007E2A47" w:rsidP="006B02ED">
      <w:pPr>
        <w:spacing w:after="0" w:line="240" w:lineRule="auto"/>
        <w:rPr>
          <w:rFonts w:ascii="Times New Roman" w:hAnsi="Times New Roman" w:cs="Times New Roman"/>
          <w:b/>
          <w:bCs/>
        </w:rPr>
      </w:pPr>
      <w:r w:rsidRPr="005569FA">
        <w:rPr>
          <w:rFonts w:ascii="Times New Roman" w:hAnsi="Times New Roman" w:cs="Times New Roman"/>
          <w:b/>
          <w:bCs/>
        </w:rPr>
        <w:t>Chapter 19—</w:t>
      </w:r>
      <w:proofErr w:type="gramStart"/>
      <w:r w:rsidR="008D1AEE">
        <w:rPr>
          <w:rFonts w:ascii="Times New Roman" w:hAnsi="Times New Roman" w:cs="Times New Roman"/>
          <w:b/>
          <w:bCs/>
        </w:rPr>
        <w:t>The</w:t>
      </w:r>
      <w:proofErr w:type="gramEnd"/>
      <w:r w:rsidR="008D1AEE">
        <w:rPr>
          <w:rFonts w:ascii="Times New Roman" w:hAnsi="Times New Roman" w:cs="Times New Roman"/>
          <w:b/>
          <w:bCs/>
        </w:rPr>
        <w:t xml:space="preserve"> Growth of America's Cities</w:t>
      </w:r>
      <w:r w:rsidRPr="005569FA">
        <w:rPr>
          <w:rFonts w:ascii="Times New Roman" w:hAnsi="Times New Roman" w:cs="Times New Roman"/>
          <w:b/>
          <w:bCs/>
        </w:rPr>
        <w:t>, 1870</w:t>
      </w:r>
      <w:r w:rsidR="001009F9">
        <w:rPr>
          <w:rFonts w:ascii="Times New Roman" w:hAnsi="Times New Roman" w:cs="Times New Roman"/>
          <w:b/>
          <w:bCs/>
        </w:rPr>
        <w:t>–</w:t>
      </w:r>
      <w:r w:rsidRPr="005569FA">
        <w:rPr>
          <w:rFonts w:ascii="Times New Roman" w:hAnsi="Times New Roman" w:cs="Times New Roman"/>
          <w:b/>
          <w:bCs/>
        </w:rPr>
        <w:t>1900</w:t>
      </w:r>
    </w:p>
    <w:p w14:paraId="72FCC043" w14:textId="77777777" w:rsidR="007E2A47" w:rsidRDefault="007E2A47" w:rsidP="006B02ED">
      <w:pPr>
        <w:spacing w:after="0" w:line="240" w:lineRule="auto"/>
        <w:rPr>
          <w:rFonts w:ascii="Times New Roman" w:hAnsi="Times New Roman" w:cs="Times New Roman"/>
          <w:b/>
          <w:bCs/>
        </w:rPr>
      </w:pPr>
    </w:p>
    <w:p w14:paraId="6568C273" w14:textId="77777777" w:rsidR="007E2A47" w:rsidRPr="006B02ED" w:rsidRDefault="007E2A47" w:rsidP="006B02ED">
      <w:pPr>
        <w:pStyle w:val="ListParagraph"/>
        <w:numPr>
          <w:ilvl w:val="0"/>
          <w:numId w:val="3"/>
        </w:numPr>
        <w:spacing w:after="0" w:line="240" w:lineRule="auto"/>
        <w:rPr>
          <w:rFonts w:ascii="Times New Roman" w:hAnsi="Times New Roman" w:cs="Times New Roman"/>
        </w:rPr>
      </w:pPr>
      <w:r w:rsidRPr="006B02ED">
        <w:rPr>
          <w:rFonts w:ascii="Times New Roman" w:hAnsi="Times New Roman" w:cs="Times New Roman"/>
          <w:b/>
          <w:bCs/>
        </w:rPr>
        <w:t xml:space="preserve">What were the most important outcomes of the expansion of American cities in the late nineteenth century? </w:t>
      </w:r>
    </w:p>
    <w:p w14:paraId="7EF89635" w14:textId="77777777" w:rsidR="006B02ED" w:rsidRPr="006B02ED" w:rsidRDefault="006B02ED" w:rsidP="006B02ED">
      <w:pPr>
        <w:pStyle w:val="ListParagraph"/>
        <w:spacing w:after="0" w:line="240" w:lineRule="auto"/>
        <w:rPr>
          <w:rFonts w:ascii="Times New Roman" w:hAnsi="Times New Roman" w:cs="Times New Roman"/>
        </w:rPr>
      </w:pPr>
      <w:bookmarkStart w:id="0" w:name="_GoBack"/>
      <w:bookmarkEnd w:id="0"/>
    </w:p>
    <w:p w14:paraId="21A766B1" w14:textId="4AB1780A" w:rsidR="007E2A47" w:rsidRPr="005569FA" w:rsidRDefault="00397D79" w:rsidP="006B02ED">
      <w:pPr>
        <w:spacing w:after="0" w:line="240" w:lineRule="auto"/>
        <w:rPr>
          <w:rFonts w:ascii="Times New Roman" w:hAnsi="Times New Roman" w:cs="Times New Roman"/>
        </w:rPr>
      </w:pPr>
      <w:r w:rsidRPr="00397D79">
        <w:rPr>
          <w:rFonts w:ascii="Times New Roman" w:hAnsi="Times New Roman" w:cs="Times New Roman"/>
          <w:b/>
          <w:bCs/>
          <w:i/>
          <w:iCs/>
        </w:rPr>
        <w:t>Download and save this document so you can return to it to as you take notes and later use it for studying.</w:t>
      </w:r>
      <w:r w:rsidR="007E2A47" w:rsidRPr="005569FA">
        <w:rPr>
          <w:rFonts w:ascii="Times New Roman" w:hAnsi="Times New Roman" w:cs="Times New Roman"/>
          <w:b/>
          <w:bCs/>
          <w:i/>
          <w:iCs/>
        </w:rPr>
        <w:t xml:space="preserve"> </w:t>
      </w:r>
      <w:r w:rsidR="007E2A47" w:rsidRPr="005569FA">
        <w:rPr>
          <w:rFonts w:ascii="Times New Roman" w:hAnsi="Times New Roman" w:cs="Times New Roman"/>
          <w:i/>
          <w:iCs/>
        </w:rPr>
        <w:t>As you read the chapter, fill in the chart below to help you</w:t>
      </w:r>
      <w:r w:rsidR="001009F9">
        <w:rPr>
          <w:rFonts w:ascii="Times New Roman" w:hAnsi="Times New Roman" w:cs="Times New Roman"/>
          <w:i/>
          <w:iCs/>
        </w:rPr>
        <w:t>rself</w:t>
      </w:r>
      <w:r w:rsidR="007E2A47" w:rsidRPr="005569FA">
        <w:rPr>
          <w:rFonts w:ascii="Times New Roman" w:hAnsi="Times New Roman" w:cs="Times New Roman"/>
          <w:i/>
          <w:iCs/>
        </w:rPr>
        <w:t xml:space="preserve"> identify the important outcomes of the expansion of American cities in the late nin</w:t>
      </w:r>
      <w:r w:rsidR="007E2A47">
        <w:rPr>
          <w:rFonts w:ascii="Times New Roman" w:hAnsi="Times New Roman" w:cs="Times New Roman"/>
          <w:i/>
          <w:iCs/>
        </w:rPr>
        <w:t>e</w:t>
      </w:r>
      <w:r w:rsidR="007E2A47" w:rsidRPr="005569FA">
        <w:rPr>
          <w:rFonts w:ascii="Times New Roman" w:hAnsi="Times New Roman" w:cs="Times New Roman"/>
          <w:i/>
          <w:iCs/>
        </w:rPr>
        <w:t xml:space="preserve">teenth century. If you copy-and-paste from the text, make sure </w:t>
      </w:r>
      <w:r w:rsidR="001009F9">
        <w:rPr>
          <w:rFonts w:ascii="Times New Roman" w:hAnsi="Times New Roman" w:cs="Times New Roman"/>
          <w:i/>
          <w:iCs/>
        </w:rPr>
        <w:t xml:space="preserve">you place </w:t>
      </w:r>
      <w:r w:rsidR="007E2A47" w:rsidRPr="005569FA">
        <w:rPr>
          <w:rFonts w:ascii="Times New Roman" w:hAnsi="Times New Roman" w:cs="Times New Roman"/>
          <w:i/>
          <w:iCs/>
        </w:rPr>
        <w:t>quotation marks around the copied material</w:t>
      </w:r>
      <w:r w:rsidR="007E2A47" w:rsidRPr="00F64C28">
        <w:rPr>
          <w:rFonts w:ascii="Times New Roman" w:hAnsi="Times New Roman" w:cs="Times New Roman"/>
          <w:i/>
          <w:iCs/>
        </w:rPr>
        <w:t xml:space="preserve">; </w:t>
      </w:r>
      <w:r w:rsidR="001009F9" w:rsidRPr="00D2721A">
        <w:rPr>
          <w:rFonts w:ascii="Times New Roman" w:hAnsi="Times New Roman" w:cs="Times New Roman"/>
          <w:i/>
        </w:rPr>
        <w:t>if you are able to describe the outcomes in your own words, however,</w:t>
      </w:r>
      <w:r w:rsidR="001009F9" w:rsidRPr="00335462">
        <w:rPr>
          <w:i/>
        </w:rPr>
        <w:t xml:space="preserve"> </w:t>
      </w:r>
      <w:r w:rsidR="007E2A47" w:rsidRPr="005569FA">
        <w:rPr>
          <w:rFonts w:ascii="Times New Roman" w:hAnsi="Times New Roman" w:cs="Times New Roman"/>
          <w:i/>
          <w:iCs/>
        </w:rPr>
        <w:t xml:space="preserve">you should do so. </w:t>
      </w:r>
    </w:p>
    <w:p w14:paraId="2E1B5C75" w14:textId="77777777" w:rsidR="007E2A47" w:rsidRPr="005569FA" w:rsidRDefault="007E2A47" w:rsidP="006B02ED">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3960"/>
        <w:gridCol w:w="3798"/>
      </w:tblGrid>
      <w:tr w:rsidR="007E2A47" w:rsidRPr="00FB1A6C" w14:paraId="68432B01" w14:textId="77777777" w:rsidTr="00AF1AEF">
        <w:trPr>
          <w:trHeight w:val="310"/>
        </w:trPr>
        <w:tc>
          <w:tcPr>
            <w:tcW w:w="1818" w:type="dxa"/>
          </w:tcPr>
          <w:p w14:paraId="6AB6CB45" w14:textId="77777777" w:rsidR="007E2A47" w:rsidRPr="00FB1A6C" w:rsidRDefault="007E2A47" w:rsidP="006B02ED">
            <w:pPr>
              <w:spacing w:after="0" w:line="240" w:lineRule="auto"/>
              <w:rPr>
                <w:rFonts w:ascii="Times New Roman" w:hAnsi="Times New Roman" w:cs="Times New Roman"/>
              </w:rPr>
            </w:pPr>
          </w:p>
        </w:tc>
        <w:tc>
          <w:tcPr>
            <w:tcW w:w="3960" w:type="dxa"/>
          </w:tcPr>
          <w:p w14:paraId="01A0FCF2" w14:textId="77777777" w:rsidR="007E2A47" w:rsidRPr="00FB1A6C" w:rsidRDefault="007E2A47" w:rsidP="006B02ED">
            <w:pPr>
              <w:spacing w:after="0" w:line="240" w:lineRule="auto"/>
              <w:rPr>
                <w:rFonts w:ascii="Times New Roman" w:hAnsi="Times New Roman" w:cs="Times New Roman"/>
                <w:b/>
                <w:bCs/>
              </w:rPr>
            </w:pPr>
            <w:r w:rsidRPr="00FB1A6C">
              <w:rPr>
                <w:rFonts w:ascii="Times New Roman" w:hAnsi="Times New Roman" w:cs="Times New Roman"/>
                <w:b/>
                <w:bCs/>
              </w:rPr>
              <w:t>Outcome</w:t>
            </w:r>
          </w:p>
        </w:tc>
        <w:tc>
          <w:tcPr>
            <w:tcW w:w="3798" w:type="dxa"/>
          </w:tcPr>
          <w:p w14:paraId="18149274" w14:textId="77777777" w:rsidR="007E2A47" w:rsidRPr="00FB1A6C" w:rsidRDefault="007E2A47" w:rsidP="006B02ED">
            <w:pPr>
              <w:spacing w:after="0" w:line="240" w:lineRule="auto"/>
              <w:rPr>
                <w:rFonts w:ascii="Times New Roman" w:hAnsi="Times New Roman" w:cs="Times New Roman"/>
                <w:b/>
                <w:bCs/>
              </w:rPr>
            </w:pPr>
            <w:r w:rsidRPr="00FB1A6C">
              <w:rPr>
                <w:rFonts w:ascii="Times New Roman" w:hAnsi="Times New Roman" w:cs="Times New Roman"/>
                <w:b/>
                <w:bCs/>
              </w:rPr>
              <w:t>Supporting example</w:t>
            </w:r>
            <w:r>
              <w:rPr>
                <w:rFonts w:ascii="Times New Roman" w:hAnsi="Times New Roman" w:cs="Times New Roman"/>
                <w:b/>
                <w:bCs/>
              </w:rPr>
              <w:t>s</w:t>
            </w:r>
          </w:p>
        </w:tc>
      </w:tr>
      <w:tr w:rsidR="007E2A47" w:rsidRPr="00FB1A6C" w14:paraId="463872F5" w14:textId="77777777" w:rsidTr="00AF1AEF">
        <w:trPr>
          <w:trHeight w:val="310"/>
        </w:trPr>
        <w:tc>
          <w:tcPr>
            <w:tcW w:w="1818" w:type="dxa"/>
          </w:tcPr>
          <w:p w14:paraId="73D5B9E9" w14:textId="77777777" w:rsidR="007E2A47" w:rsidRPr="006B02ED" w:rsidRDefault="007E2A47" w:rsidP="006B02ED">
            <w:pPr>
              <w:spacing w:after="0" w:line="240" w:lineRule="auto"/>
              <w:rPr>
                <w:rFonts w:ascii="Times New Roman" w:hAnsi="Times New Roman" w:cs="Times New Roman"/>
                <w:b/>
              </w:rPr>
            </w:pPr>
            <w:r w:rsidRPr="006B02ED">
              <w:rPr>
                <w:rFonts w:ascii="Times New Roman" w:hAnsi="Times New Roman" w:cs="Times New Roman"/>
                <w:b/>
              </w:rPr>
              <w:t>Demographics</w:t>
            </w:r>
          </w:p>
        </w:tc>
        <w:tc>
          <w:tcPr>
            <w:tcW w:w="3960" w:type="dxa"/>
          </w:tcPr>
          <w:p w14:paraId="694A216B"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c>
          <w:tcPr>
            <w:tcW w:w="3798" w:type="dxa"/>
          </w:tcPr>
          <w:p w14:paraId="5BF0F6C9"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r>
      <w:tr w:rsidR="007E2A47" w:rsidRPr="00FB1A6C" w14:paraId="3E6137AE" w14:textId="77777777" w:rsidTr="00AF1AEF">
        <w:trPr>
          <w:trHeight w:val="310"/>
        </w:trPr>
        <w:tc>
          <w:tcPr>
            <w:tcW w:w="1818" w:type="dxa"/>
          </w:tcPr>
          <w:p w14:paraId="7E9EF718" w14:textId="77777777" w:rsidR="007E2A47" w:rsidRPr="006B02ED" w:rsidRDefault="007E2A47" w:rsidP="006B02ED">
            <w:pPr>
              <w:spacing w:after="0" w:line="240" w:lineRule="auto"/>
              <w:rPr>
                <w:rFonts w:ascii="Times New Roman" w:hAnsi="Times New Roman" w:cs="Times New Roman"/>
                <w:b/>
              </w:rPr>
            </w:pPr>
            <w:r w:rsidRPr="006B02ED">
              <w:rPr>
                <w:rFonts w:ascii="Times New Roman" w:hAnsi="Times New Roman" w:cs="Times New Roman"/>
                <w:b/>
              </w:rPr>
              <w:t>Work in industrial America</w:t>
            </w:r>
          </w:p>
        </w:tc>
        <w:tc>
          <w:tcPr>
            <w:tcW w:w="3960" w:type="dxa"/>
          </w:tcPr>
          <w:p w14:paraId="337A489C"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c>
          <w:tcPr>
            <w:tcW w:w="3798" w:type="dxa"/>
          </w:tcPr>
          <w:p w14:paraId="754049EE"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r>
      <w:tr w:rsidR="007E2A47" w:rsidRPr="00FB1A6C" w14:paraId="2DEC4360" w14:textId="77777777" w:rsidTr="00AF1AEF">
        <w:trPr>
          <w:trHeight w:val="326"/>
        </w:trPr>
        <w:tc>
          <w:tcPr>
            <w:tcW w:w="1818" w:type="dxa"/>
          </w:tcPr>
          <w:p w14:paraId="32A1F0BE" w14:textId="77777777" w:rsidR="007E2A47" w:rsidRPr="006B02ED" w:rsidRDefault="007E2A47" w:rsidP="006B02ED">
            <w:pPr>
              <w:spacing w:after="0" w:line="240" w:lineRule="auto"/>
              <w:rPr>
                <w:rFonts w:ascii="Times New Roman" w:hAnsi="Times New Roman" w:cs="Times New Roman"/>
                <w:b/>
              </w:rPr>
            </w:pPr>
            <w:r w:rsidRPr="006B02ED">
              <w:rPr>
                <w:rFonts w:ascii="Times New Roman" w:hAnsi="Times New Roman" w:cs="Times New Roman"/>
                <w:b/>
              </w:rPr>
              <w:t>Labor organization</w:t>
            </w:r>
          </w:p>
        </w:tc>
        <w:tc>
          <w:tcPr>
            <w:tcW w:w="3960" w:type="dxa"/>
          </w:tcPr>
          <w:p w14:paraId="099D7D65"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c>
          <w:tcPr>
            <w:tcW w:w="3798" w:type="dxa"/>
          </w:tcPr>
          <w:p w14:paraId="79E05365"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r>
      <w:tr w:rsidR="007E2A47" w:rsidRPr="00FB1A6C" w14:paraId="166E94A1" w14:textId="77777777" w:rsidTr="00AF1AEF">
        <w:trPr>
          <w:trHeight w:val="310"/>
        </w:trPr>
        <w:tc>
          <w:tcPr>
            <w:tcW w:w="1818" w:type="dxa"/>
          </w:tcPr>
          <w:p w14:paraId="5BE1931D" w14:textId="77777777" w:rsidR="007E2A47" w:rsidRPr="006B02ED" w:rsidRDefault="007E2A47" w:rsidP="006B02ED">
            <w:pPr>
              <w:spacing w:after="0" w:line="240" w:lineRule="auto"/>
              <w:rPr>
                <w:rFonts w:ascii="Times New Roman" w:hAnsi="Times New Roman" w:cs="Times New Roman"/>
                <w:b/>
              </w:rPr>
            </w:pPr>
            <w:r w:rsidRPr="006B02ED">
              <w:rPr>
                <w:rFonts w:ascii="Times New Roman" w:hAnsi="Times New Roman" w:cs="Times New Roman"/>
                <w:b/>
              </w:rPr>
              <w:t>Home and leisure</w:t>
            </w:r>
          </w:p>
        </w:tc>
        <w:tc>
          <w:tcPr>
            <w:tcW w:w="3960" w:type="dxa"/>
          </w:tcPr>
          <w:p w14:paraId="77D5A62F"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c>
          <w:tcPr>
            <w:tcW w:w="3798" w:type="dxa"/>
          </w:tcPr>
          <w:p w14:paraId="5A55536E"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r>
      <w:tr w:rsidR="007E2A47" w:rsidRPr="00FB1A6C" w14:paraId="58AA3467" w14:textId="77777777" w:rsidTr="00AF1AEF">
        <w:trPr>
          <w:trHeight w:val="310"/>
        </w:trPr>
        <w:tc>
          <w:tcPr>
            <w:tcW w:w="1818" w:type="dxa"/>
          </w:tcPr>
          <w:p w14:paraId="2B48AD05" w14:textId="77777777" w:rsidR="007E2A47" w:rsidRPr="006B02ED" w:rsidRDefault="007E2A47" w:rsidP="006B02ED">
            <w:pPr>
              <w:spacing w:after="0" w:line="240" w:lineRule="auto"/>
              <w:rPr>
                <w:rFonts w:ascii="Times New Roman" w:hAnsi="Times New Roman" w:cs="Times New Roman"/>
                <w:b/>
              </w:rPr>
            </w:pPr>
            <w:r w:rsidRPr="006B02ED">
              <w:rPr>
                <w:rFonts w:ascii="Times New Roman" w:hAnsi="Times New Roman" w:cs="Times New Roman"/>
                <w:b/>
              </w:rPr>
              <w:t xml:space="preserve">City growth </w:t>
            </w:r>
          </w:p>
        </w:tc>
        <w:tc>
          <w:tcPr>
            <w:tcW w:w="3960" w:type="dxa"/>
          </w:tcPr>
          <w:p w14:paraId="1E226C10"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c>
          <w:tcPr>
            <w:tcW w:w="3798" w:type="dxa"/>
          </w:tcPr>
          <w:p w14:paraId="29987416" w14:textId="77777777" w:rsidR="007E2A47" w:rsidRPr="00FB1A6C" w:rsidRDefault="007E2A47" w:rsidP="006B02ED">
            <w:pPr>
              <w:pStyle w:val="ListParagraph"/>
              <w:numPr>
                <w:ilvl w:val="0"/>
                <w:numId w:val="1"/>
              </w:numPr>
              <w:tabs>
                <w:tab w:val="clear" w:pos="720"/>
                <w:tab w:val="num" w:pos="252"/>
              </w:tabs>
              <w:spacing w:after="0" w:line="240" w:lineRule="auto"/>
              <w:ind w:left="252" w:hanging="252"/>
              <w:rPr>
                <w:rFonts w:ascii="Times New Roman" w:hAnsi="Times New Roman" w:cs="Times New Roman"/>
              </w:rPr>
            </w:pPr>
          </w:p>
        </w:tc>
      </w:tr>
      <w:tr w:rsidR="007E2A47" w:rsidRPr="00FB1A6C" w14:paraId="3C7EAD0F" w14:textId="77777777" w:rsidTr="00AF1AEF">
        <w:trPr>
          <w:trHeight w:val="326"/>
        </w:trPr>
        <w:tc>
          <w:tcPr>
            <w:tcW w:w="1818" w:type="dxa"/>
          </w:tcPr>
          <w:p w14:paraId="14A9270A" w14:textId="77777777" w:rsidR="007E2A47" w:rsidRPr="006B02ED" w:rsidRDefault="007E2A47" w:rsidP="006B02ED">
            <w:pPr>
              <w:spacing w:after="0" w:line="240" w:lineRule="auto"/>
              <w:rPr>
                <w:rFonts w:ascii="Times New Roman" w:hAnsi="Times New Roman" w:cs="Times New Roman"/>
                <w:b/>
              </w:rPr>
            </w:pPr>
            <w:r w:rsidRPr="006B02ED">
              <w:rPr>
                <w:rFonts w:ascii="Times New Roman" w:hAnsi="Times New Roman" w:cs="Times New Roman"/>
                <w:b/>
              </w:rPr>
              <w:t>City government</w:t>
            </w:r>
          </w:p>
        </w:tc>
        <w:tc>
          <w:tcPr>
            <w:tcW w:w="3960" w:type="dxa"/>
          </w:tcPr>
          <w:p w14:paraId="384B7962" w14:textId="77777777" w:rsidR="007E2A47" w:rsidRPr="00FB1A6C" w:rsidRDefault="007E2A47" w:rsidP="006B02ED">
            <w:pPr>
              <w:pStyle w:val="ListParagraph"/>
              <w:numPr>
                <w:ilvl w:val="0"/>
                <w:numId w:val="2"/>
              </w:numPr>
              <w:tabs>
                <w:tab w:val="clear" w:pos="720"/>
                <w:tab w:val="num" w:pos="252"/>
              </w:tabs>
              <w:spacing w:after="0" w:line="240" w:lineRule="auto"/>
              <w:ind w:left="252" w:hanging="252"/>
              <w:rPr>
                <w:rFonts w:ascii="Times New Roman" w:hAnsi="Times New Roman" w:cs="Times New Roman"/>
              </w:rPr>
            </w:pPr>
          </w:p>
        </w:tc>
        <w:tc>
          <w:tcPr>
            <w:tcW w:w="3798" w:type="dxa"/>
          </w:tcPr>
          <w:p w14:paraId="427C7AC5" w14:textId="77777777" w:rsidR="007E2A47" w:rsidRPr="00FB1A6C" w:rsidRDefault="007E2A47" w:rsidP="006B02ED">
            <w:pPr>
              <w:numPr>
                <w:ilvl w:val="0"/>
                <w:numId w:val="2"/>
              </w:numPr>
              <w:tabs>
                <w:tab w:val="clear" w:pos="720"/>
                <w:tab w:val="num" w:pos="252"/>
              </w:tabs>
              <w:spacing w:after="0" w:line="240" w:lineRule="auto"/>
              <w:ind w:left="252" w:hanging="252"/>
              <w:rPr>
                <w:rFonts w:ascii="Times New Roman" w:hAnsi="Times New Roman" w:cs="Times New Roman"/>
              </w:rPr>
            </w:pPr>
          </w:p>
        </w:tc>
      </w:tr>
    </w:tbl>
    <w:p w14:paraId="62C1FBF4" w14:textId="77777777" w:rsidR="007E2A47" w:rsidRPr="005569FA" w:rsidRDefault="007E2A47" w:rsidP="006B02ED">
      <w:pPr>
        <w:spacing w:after="0" w:line="240" w:lineRule="auto"/>
        <w:rPr>
          <w:rFonts w:ascii="Times New Roman" w:hAnsi="Times New Roman" w:cs="Times New Roman"/>
        </w:rPr>
      </w:pPr>
    </w:p>
    <w:p w14:paraId="46EBA1DF" w14:textId="77777777" w:rsidR="007E2A47" w:rsidRDefault="007E2A47" w:rsidP="006B02ED">
      <w:pPr>
        <w:spacing w:after="0" w:line="240" w:lineRule="auto"/>
        <w:rPr>
          <w:rFonts w:ascii="Times New Roman" w:hAnsi="Times New Roman" w:cs="Times New Roman"/>
          <w:i/>
          <w:iCs/>
        </w:rPr>
      </w:pPr>
      <w:r w:rsidRPr="005569FA">
        <w:rPr>
          <w:rFonts w:ascii="Times New Roman" w:hAnsi="Times New Roman" w:cs="Times New Roman"/>
          <w:i/>
          <w:iCs/>
        </w:rPr>
        <w:t xml:space="preserve">After you have read the chapter, use your notes to compose an essay that answers the </w:t>
      </w:r>
      <w:r w:rsidR="001009F9">
        <w:rPr>
          <w:rFonts w:ascii="Times New Roman" w:hAnsi="Times New Roman" w:cs="Times New Roman"/>
          <w:i/>
          <w:iCs/>
        </w:rPr>
        <w:t xml:space="preserve">following </w:t>
      </w:r>
      <w:r w:rsidRPr="005569FA">
        <w:rPr>
          <w:rFonts w:ascii="Times New Roman" w:hAnsi="Times New Roman" w:cs="Times New Roman"/>
          <w:i/>
          <w:iCs/>
        </w:rPr>
        <w:t>question:</w:t>
      </w:r>
    </w:p>
    <w:p w14:paraId="58ADC6DF" w14:textId="77777777" w:rsidR="006B02ED" w:rsidRPr="005569FA" w:rsidRDefault="006B02ED" w:rsidP="006B02ED">
      <w:pPr>
        <w:spacing w:after="0" w:line="240" w:lineRule="auto"/>
        <w:rPr>
          <w:rFonts w:ascii="Times New Roman" w:hAnsi="Times New Roman" w:cs="Times New Roman"/>
          <w:i/>
          <w:iCs/>
        </w:rPr>
      </w:pPr>
    </w:p>
    <w:p w14:paraId="1DB33134" w14:textId="77777777" w:rsidR="007E2A47" w:rsidRPr="006B02ED" w:rsidRDefault="007E2A47" w:rsidP="006B02ED">
      <w:pPr>
        <w:pStyle w:val="ListParagraph"/>
        <w:numPr>
          <w:ilvl w:val="0"/>
          <w:numId w:val="4"/>
        </w:numPr>
        <w:spacing w:after="0" w:line="240" w:lineRule="auto"/>
        <w:rPr>
          <w:rFonts w:ascii="Times New Roman" w:hAnsi="Times New Roman" w:cs="Times New Roman"/>
        </w:rPr>
      </w:pPr>
      <w:r w:rsidRPr="006B02ED">
        <w:rPr>
          <w:rFonts w:ascii="Times New Roman" w:hAnsi="Times New Roman" w:cs="Times New Roman"/>
          <w:b/>
          <w:bCs/>
        </w:rPr>
        <w:t>What were the most important outcomes of the expansion of American cities in the late nineteenth century?</w:t>
      </w:r>
    </w:p>
    <w:p w14:paraId="7E7369B5" w14:textId="77777777" w:rsidR="006B02ED" w:rsidRPr="006B02ED" w:rsidRDefault="006B02ED" w:rsidP="006B02ED">
      <w:pPr>
        <w:pStyle w:val="ListParagraph"/>
        <w:spacing w:after="0" w:line="240" w:lineRule="auto"/>
        <w:rPr>
          <w:rFonts w:ascii="Times New Roman" w:hAnsi="Times New Roman" w:cs="Times New Roman"/>
        </w:rPr>
      </w:pPr>
    </w:p>
    <w:p w14:paraId="2CAB5272" w14:textId="77777777" w:rsidR="007E2A47" w:rsidRPr="005451C3" w:rsidRDefault="007E2A47" w:rsidP="006B02ED">
      <w:pPr>
        <w:spacing w:after="0" w:line="240" w:lineRule="auto"/>
        <w:rPr>
          <w:rFonts w:ascii="Times New Roman" w:hAnsi="Times New Roman" w:cs="Times New Roman"/>
        </w:rPr>
      </w:pPr>
      <w:r w:rsidRPr="005451C3">
        <w:rPr>
          <w:rFonts w:ascii="Times New Roman" w:hAnsi="Times New Roman" w:cs="Times New Roman"/>
          <w:i/>
          <w:iCs/>
        </w:rPr>
        <w:t>Be sure to include an opening, introductory paragraph in which you state your thesis. Then use the body of your essay to provide evidence from the chapter to support that thesis. When thinking about how to organize this essay, consider how the different aspects of American society and daily life were affected by the rise of cities in the late nin</w:t>
      </w:r>
      <w:r>
        <w:rPr>
          <w:rFonts w:ascii="Times New Roman" w:hAnsi="Times New Roman" w:cs="Times New Roman"/>
          <w:i/>
          <w:iCs/>
        </w:rPr>
        <w:t>e</w:t>
      </w:r>
      <w:r w:rsidRPr="005451C3">
        <w:rPr>
          <w:rFonts w:ascii="Times New Roman" w:hAnsi="Times New Roman" w:cs="Times New Roman"/>
          <w:i/>
          <w:iCs/>
        </w:rPr>
        <w:t xml:space="preserve">teenth century. End by writing a </w:t>
      </w:r>
      <w:r w:rsidR="00336E75">
        <w:rPr>
          <w:rFonts w:ascii="Times New Roman" w:hAnsi="Times New Roman" w:cs="Times New Roman"/>
          <w:i/>
          <w:iCs/>
        </w:rPr>
        <w:t>clear conclusion to your essay.</w:t>
      </w:r>
    </w:p>
    <w:sectPr w:rsidR="007E2A47" w:rsidRPr="005451C3" w:rsidSect="008B2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1607"/>
    <w:multiLevelType w:val="hybridMultilevel"/>
    <w:tmpl w:val="C862D91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44CB54B8"/>
    <w:multiLevelType w:val="hybridMultilevel"/>
    <w:tmpl w:val="47A6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B6244"/>
    <w:multiLevelType w:val="hybridMultilevel"/>
    <w:tmpl w:val="0CC8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36305"/>
    <w:multiLevelType w:val="hybridMultilevel"/>
    <w:tmpl w:val="F5B8343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70"/>
    <w:rsid w:val="0004788D"/>
    <w:rsid w:val="001009F9"/>
    <w:rsid w:val="00100EFC"/>
    <w:rsid w:val="00110330"/>
    <w:rsid w:val="00297BDF"/>
    <w:rsid w:val="002E628A"/>
    <w:rsid w:val="00336524"/>
    <w:rsid w:val="00336E75"/>
    <w:rsid w:val="00397D79"/>
    <w:rsid w:val="005451C3"/>
    <w:rsid w:val="005569FA"/>
    <w:rsid w:val="0064412F"/>
    <w:rsid w:val="006B02ED"/>
    <w:rsid w:val="007C3ECF"/>
    <w:rsid w:val="007E2A47"/>
    <w:rsid w:val="008544E2"/>
    <w:rsid w:val="0086029C"/>
    <w:rsid w:val="008B287D"/>
    <w:rsid w:val="008D1AEE"/>
    <w:rsid w:val="008E5170"/>
    <w:rsid w:val="00A7427E"/>
    <w:rsid w:val="00A766E3"/>
    <w:rsid w:val="00A87A26"/>
    <w:rsid w:val="00AA1F5B"/>
    <w:rsid w:val="00AD75D4"/>
    <w:rsid w:val="00AF1AEF"/>
    <w:rsid w:val="00B72D33"/>
    <w:rsid w:val="00BC1F91"/>
    <w:rsid w:val="00BD07D0"/>
    <w:rsid w:val="00CA665B"/>
    <w:rsid w:val="00D2721A"/>
    <w:rsid w:val="00F647F0"/>
    <w:rsid w:val="00F64C28"/>
    <w:rsid w:val="00F9589B"/>
    <w:rsid w:val="00FB1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6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7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2D3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647F0"/>
    <w:pPr>
      <w:ind w:left="720"/>
      <w:contextualSpacing/>
    </w:pPr>
  </w:style>
  <w:style w:type="paragraph" w:styleId="BalloonText">
    <w:name w:val="Balloon Text"/>
    <w:basedOn w:val="Normal"/>
    <w:link w:val="BalloonTextChar"/>
    <w:uiPriority w:val="99"/>
    <w:semiHidden/>
    <w:rsid w:val="008544E2"/>
    <w:rPr>
      <w:rFonts w:ascii="Tahoma" w:hAnsi="Tahoma" w:cs="Tahoma"/>
      <w:sz w:val="16"/>
      <w:szCs w:val="16"/>
    </w:rPr>
  </w:style>
  <w:style w:type="character" w:customStyle="1" w:styleId="BalloonTextChar">
    <w:name w:val="Balloon Text Char"/>
    <w:basedOn w:val="DefaultParagraphFont"/>
    <w:link w:val="BalloonText"/>
    <w:uiPriority w:val="99"/>
    <w:semiHidden/>
    <w:rsid w:val="00222E5D"/>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7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2D3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647F0"/>
    <w:pPr>
      <w:ind w:left="720"/>
      <w:contextualSpacing/>
    </w:pPr>
  </w:style>
  <w:style w:type="paragraph" w:styleId="BalloonText">
    <w:name w:val="Balloon Text"/>
    <w:basedOn w:val="Normal"/>
    <w:link w:val="BalloonTextChar"/>
    <w:uiPriority w:val="99"/>
    <w:semiHidden/>
    <w:rsid w:val="008544E2"/>
    <w:rPr>
      <w:rFonts w:ascii="Tahoma" w:hAnsi="Tahoma" w:cs="Tahoma"/>
      <w:sz w:val="16"/>
      <w:szCs w:val="16"/>
    </w:rPr>
  </w:style>
  <w:style w:type="character" w:customStyle="1" w:styleId="BalloonTextChar">
    <w:name w:val="Balloon Text Char"/>
    <w:basedOn w:val="DefaultParagraphFont"/>
    <w:link w:val="BalloonText"/>
    <w:uiPriority w:val="99"/>
    <w:semiHidden/>
    <w:rsid w:val="00222E5D"/>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28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Chapter 19—The City and its Workers, 1870-1900</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19—The City and its Workers, 1870-1900</dc:title>
  <dc:creator>Cashman, Jack</dc:creator>
  <cp:lastModifiedBy>Abbott, Kathryn</cp:lastModifiedBy>
  <cp:revision>3</cp:revision>
  <dcterms:created xsi:type="dcterms:W3CDTF">2013-08-30T14:10:00Z</dcterms:created>
  <dcterms:modified xsi:type="dcterms:W3CDTF">2013-10-22T19:15:00Z</dcterms:modified>
</cp:coreProperties>
</file>