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616F" w14:textId="4FCD4C16" w:rsidR="00541B38" w:rsidRDefault="00902443" w:rsidP="00541B38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t xml:space="preserve">Chapter </w:t>
      </w:r>
      <w:proofErr w:type="gramStart"/>
      <w:r>
        <w:t>10</w:t>
      </w:r>
      <w:r w:rsidR="00BE305D">
        <w:t xml:space="preserve">  </w:t>
      </w:r>
      <w:r w:rsidR="00541B38">
        <w:rPr>
          <w:rFonts w:ascii="Times New Roman" w:hAnsi="Times New Roman"/>
          <w:sz w:val="24"/>
          <w:szCs w:val="24"/>
        </w:rPr>
        <w:t>Video</w:t>
      </w:r>
      <w:proofErr w:type="gramEnd"/>
      <w:r w:rsidR="00541B38">
        <w:rPr>
          <w:rFonts w:ascii="Times New Roman" w:hAnsi="Times New Roman"/>
          <w:sz w:val="24"/>
          <w:szCs w:val="24"/>
        </w:rPr>
        <w:t xml:space="preserve"> Script</w:t>
      </w:r>
    </w:p>
    <w:p w14:paraId="354564D1" w14:textId="71AB47A6" w:rsidR="00902443" w:rsidRDefault="00541B38" w:rsidP="00214CC7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b/>
        </w:rPr>
        <w:t>[[</w:t>
      </w:r>
      <w:r w:rsidRPr="00902443">
        <w:rPr>
          <w:b/>
        </w:rPr>
        <w:t>Big Idea</w:t>
      </w:r>
      <w:r>
        <w:t xml:space="preserve">: </w:t>
      </w:r>
      <w:r w:rsidR="00902443" w:rsidRPr="00970CF4">
        <w:rPr>
          <w:rFonts w:ascii="Times New Roman" w:hAnsi="Times New Roman"/>
          <w:sz w:val="24"/>
          <w:szCs w:val="24"/>
        </w:rPr>
        <w:t>What were the main features of the Democratic Revolution</w:t>
      </w:r>
      <w:r w:rsidR="00902443">
        <w:rPr>
          <w:rFonts w:ascii="Times New Roman" w:hAnsi="Times New Roman"/>
          <w:sz w:val="24"/>
          <w:szCs w:val="24"/>
        </w:rPr>
        <w:t>,</w:t>
      </w:r>
      <w:r w:rsidR="00902443" w:rsidRPr="00970CF4">
        <w:rPr>
          <w:rFonts w:ascii="Times New Roman" w:hAnsi="Times New Roman"/>
          <w:sz w:val="24"/>
          <w:szCs w:val="24"/>
        </w:rPr>
        <w:t xml:space="preserve"> and what role did Andrew Jackson play </w:t>
      </w:r>
      <w:r w:rsidR="00902443" w:rsidRPr="009F1289">
        <w:rPr>
          <w:rFonts w:ascii="Times New Roman" w:hAnsi="Times New Roman"/>
          <w:sz w:val="24"/>
          <w:szCs w:val="24"/>
        </w:rPr>
        <w:t>in its outcome?</w:t>
      </w:r>
      <w:r>
        <w:rPr>
          <w:rFonts w:ascii="Times New Roman" w:hAnsi="Times New Roman"/>
          <w:sz w:val="24"/>
          <w:szCs w:val="24"/>
        </w:rPr>
        <w:t>]]</w:t>
      </w:r>
    </w:p>
    <w:p w14:paraId="42397DD2" w14:textId="77777777" w:rsidR="005452F0" w:rsidRDefault="005452F0" w:rsidP="00214CC7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3FD548E8" w14:textId="77777777" w:rsidR="00BE305D" w:rsidRDefault="00BE305D" w:rsidP="00214CC7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565BC85E" w14:textId="0CEE4B75" w:rsidR="005452F0" w:rsidRDefault="005452F0" w:rsidP="00214CC7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a single individual change the course of history?  This question lurks constantly throughout</w:t>
      </w:r>
    </w:p>
    <w:p w14:paraId="1A22A82D" w14:textId="77777777" w:rsidR="00902443" w:rsidRDefault="005452F0" w:rsidP="00214CC7">
      <w:pPr>
        <w:spacing w:line="480" w:lineRule="auto"/>
      </w:pPr>
      <w:r>
        <w:t>Chapter 10</w:t>
      </w:r>
      <w:proofErr w:type="gramStart"/>
      <w:r>
        <w:t>,</w:t>
      </w:r>
      <w:r w:rsidR="00214CC7">
        <w:t xml:space="preserve"> </w:t>
      </w:r>
      <w:r>
        <w:t xml:space="preserve"> in</w:t>
      </w:r>
      <w:proofErr w:type="gramEnd"/>
      <w:r>
        <w:t xml:space="preserve"> part because of the focus on politics. </w:t>
      </w:r>
      <w:proofErr w:type="gramStart"/>
      <w:r>
        <w:t xml:space="preserve">Political leaders—whether monarchs, dictators, or elected </w:t>
      </w:r>
      <w:r w:rsidR="00397D13">
        <w:t>officials</w:t>
      </w:r>
      <w:r>
        <w:t>—</w:t>
      </w:r>
      <w:r w:rsidR="001552DB">
        <w:t xml:space="preserve">have history-changing potential </w:t>
      </w:r>
      <w:r>
        <w:t>because they</w:t>
      </w:r>
      <w:r w:rsidR="00397D13">
        <w:t xml:space="preserve"> </w:t>
      </w:r>
      <w:r w:rsidR="001552DB">
        <w:t>usually</w:t>
      </w:r>
      <w:r>
        <w:t xml:space="preserve"> control powerful institutions.</w:t>
      </w:r>
      <w:proofErr w:type="gramEnd"/>
      <w:r>
        <w:t xml:space="preserve"> However, </w:t>
      </w:r>
      <w:r w:rsidR="00397D13">
        <w:t xml:space="preserve">before the eight year </w:t>
      </w:r>
      <w:r w:rsidR="009032AA">
        <w:t>presidency</w:t>
      </w:r>
      <w:r w:rsidR="00397D13">
        <w:t xml:space="preserve"> of Andrew Jackson (</w:t>
      </w:r>
      <w:r w:rsidR="009032AA">
        <w:t xml:space="preserve">from </w:t>
      </w:r>
      <w:r w:rsidR="00397D13">
        <w:t xml:space="preserve">1829 to 1837), American </w:t>
      </w:r>
      <w:r w:rsidR="009032AA">
        <w:t>chief executives</w:t>
      </w:r>
      <w:r w:rsidR="00397D13">
        <w:t xml:space="preserve"> lacked such </w:t>
      </w:r>
      <w:r w:rsidR="001552DB">
        <w:t>power</w:t>
      </w:r>
      <w:r w:rsidR="00397D13">
        <w:t xml:space="preserve">. </w:t>
      </w:r>
    </w:p>
    <w:p w14:paraId="3E9A7AA6" w14:textId="77777777" w:rsidR="00397D13" w:rsidRDefault="00397D13" w:rsidP="00214CC7">
      <w:pPr>
        <w:spacing w:line="480" w:lineRule="auto"/>
      </w:pPr>
    </w:p>
    <w:p w14:paraId="476003E7" w14:textId="2839257E" w:rsidR="00397D13" w:rsidRDefault="00397D13" w:rsidP="00214CC7">
      <w:pPr>
        <w:spacing w:line="480" w:lineRule="auto"/>
      </w:pPr>
      <w:r>
        <w:t>What changed? Jackson</w:t>
      </w:r>
      <w:r w:rsidR="007B7FBD">
        <w:t xml:space="preserve"> expanded presidential power only after </w:t>
      </w:r>
      <w:r w:rsidR="003A1DC1">
        <w:t xml:space="preserve">campaign manager </w:t>
      </w:r>
      <w:r w:rsidR="007B7FBD">
        <w:t>M</w:t>
      </w:r>
      <w:r>
        <w:t xml:space="preserve">artin Van Buren </w:t>
      </w:r>
      <w:r w:rsidR="00214CC7">
        <w:t>had</w:t>
      </w:r>
      <w:r w:rsidR="009032AA">
        <w:t xml:space="preserve"> </w:t>
      </w:r>
      <w:r>
        <w:t xml:space="preserve">revolutionized </w:t>
      </w:r>
      <w:r w:rsidR="00495859">
        <w:t>American politics</w:t>
      </w:r>
      <w:r w:rsidR="007B7FBD">
        <w:t>. Van Buren,</w:t>
      </w:r>
      <w:r w:rsidR="00495859">
        <w:t xml:space="preserve"> </w:t>
      </w:r>
      <w:r w:rsidR="007B7FBD">
        <w:t xml:space="preserve">the “little magician,” </w:t>
      </w:r>
      <w:r w:rsidR="009032AA">
        <w:t>transformed the political world</w:t>
      </w:r>
      <w:r w:rsidR="001552DB">
        <w:t xml:space="preserve"> </w:t>
      </w:r>
      <w:r w:rsidR="003A1DC1">
        <w:t xml:space="preserve">in the 1820s </w:t>
      </w:r>
      <w:r w:rsidR="007B7FBD">
        <w:t xml:space="preserve">by forging a </w:t>
      </w:r>
      <w:r w:rsidR="001552DB">
        <w:t xml:space="preserve">strong and disciplined political party, first in New York </w:t>
      </w:r>
      <w:proofErr w:type="gramStart"/>
      <w:r w:rsidR="001552DB">
        <w:t>and</w:t>
      </w:r>
      <w:proofErr w:type="gramEnd"/>
      <w:r w:rsidR="001552DB">
        <w:t xml:space="preserve"> then in the nation. He rewarded party officials with patronage jobs and won over voters by adopting policies</w:t>
      </w:r>
      <w:r w:rsidR="009032AA">
        <w:t xml:space="preserve"> popular with ordinary citizens</w:t>
      </w:r>
      <w:r w:rsidR="001552DB">
        <w:t>. Old-style po</w:t>
      </w:r>
      <w:r w:rsidR="00C948E8">
        <w:t xml:space="preserve">litics, </w:t>
      </w:r>
      <w:r w:rsidR="007B7FBD">
        <w:t xml:space="preserve">dominated by </w:t>
      </w:r>
      <w:r w:rsidR="00C948E8">
        <w:t xml:space="preserve">high-born </w:t>
      </w:r>
      <w:r w:rsidR="007B7FBD">
        <w:t>notables</w:t>
      </w:r>
      <w:r w:rsidR="001552DB">
        <w:t xml:space="preserve">, gave way to </w:t>
      </w:r>
      <w:r w:rsidR="00C948E8">
        <w:t xml:space="preserve">the rough and tumble world of professional politicians, organized parties, </w:t>
      </w:r>
      <w:proofErr w:type="gramStart"/>
      <w:r w:rsidR="00C948E8">
        <w:t>and</w:t>
      </w:r>
      <w:proofErr w:type="gramEnd"/>
      <w:r w:rsidR="00C948E8">
        <w:t xml:space="preserve"> a democratic electorate.</w:t>
      </w:r>
    </w:p>
    <w:p w14:paraId="49828757" w14:textId="77777777" w:rsidR="00C948E8" w:rsidRDefault="00C948E8" w:rsidP="00214CC7">
      <w:pPr>
        <w:spacing w:line="480" w:lineRule="auto"/>
      </w:pPr>
    </w:p>
    <w:p w14:paraId="2F8EE6F4" w14:textId="07F05F00" w:rsidR="00BE305D" w:rsidRDefault="00C948E8" w:rsidP="00214CC7">
      <w:pPr>
        <w:spacing w:line="480" w:lineRule="auto"/>
      </w:pPr>
      <w:r>
        <w:lastRenderedPageBreak/>
        <w:t>Andrew Jackson rode</w:t>
      </w:r>
      <w:r w:rsidR="004343A3">
        <w:t xml:space="preserve"> this democratic </w:t>
      </w:r>
      <w:r w:rsidR="00541B38">
        <w:t>wave</w:t>
      </w:r>
      <w:bookmarkStart w:id="0" w:name="_GoBack"/>
      <w:bookmarkEnd w:id="0"/>
      <w:r w:rsidR="00541B38">
        <w:t xml:space="preserve"> </w:t>
      </w:r>
      <w:r w:rsidR="004343A3">
        <w:t xml:space="preserve">to the presidency. Then he expanded the traditional powers of the office. </w:t>
      </w:r>
      <w:r w:rsidR="009032AA">
        <w:t>Jackson</w:t>
      </w:r>
      <w:r w:rsidR="004343A3">
        <w:t xml:space="preserve"> installed patronage appointees in place </w:t>
      </w:r>
      <w:r w:rsidR="005D4644">
        <w:t>of</w:t>
      </w:r>
      <w:r w:rsidR="004343A3">
        <w:t xml:space="preserve"> well-trained </w:t>
      </w:r>
      <w:r w:rsidR="005D4644">
        <w:t>officials.</w:t>
      </w:r>
      <w:r w:rsidR="004343A3">
        <w:t xml:space="preserve"> He used party discipline to push a controversial </w:t>
      </w:r>
      <w:r w:rsidR="005D4644">
        <w:t xml:space="preserve">Indian Removal Bill through </w:t>
      </w:r>
      <w:r w:rsidR="004343A3">
        <w:t xml:space="preserve">Congress. He threatened South Carolina with military force if it interfered with tariff collection. </w:t>
      </w:r>
      <w:r w:rsidR="005D4644">
        <w:t>H</w:t>
      </w:r>
      <w:r w:rsidR="004343A3">
        <w:t>e vetoed</w:t>
      </w:r>
      <w:r w:rsidR="00BE305D">
        <w:t xml:space="preserve"> bills subsidizing public transportation and</w:t>
      </w:r>
      <w:r w:rsidR="004343A3">
        <w:t xml:space="preserve"> renewing the charter of the Second Bank of the United States</w:t>
      </w:r>
      <w:r w:rsidR="00472339">
        <w:t xml:space="preserve">. And his followers rewrote state </w:t>
      </w:r>
      <w:r w:rsidR="005D4644">
        <w:t>constitutions to expand the franchise, provide for the election of judges, end subsidies to private businesses, and require balanced budgets.</w:t>
      </w:r>
      <w:r w:rsidR="004343A3">
        <w:t xml:space="preserve"> </w:t>
      </w:r>
    </w:p>
    <w:p w14:paraId="183EEA05" w14:textId="77777777" w:rsidR="00BE305D" w:rsidRDefault="00BE305D" w:rsidP="00214CC7">
      <w:pPr>
        <w:spacing w:line="480" w:lineRule="auto"/>
      </w:pPr>
    </w:p>
    <w:p w14:paraId="40A49151" w14:textId="77777777" w:rsidR="00A773C4" w:rsidRDefault="00BE305D" w:rsidP="00214CC7">
      <w:pPr>
        <w:spacing w:line="480" w:lineRule="auto"/>
      </w:pPr>
      <w:r>
        <w:t xml:space="preserve">His </w:t>
      </w:r>
      <w:proofErr w:type="gramStart"/>
      <w:r>
        <w:t>opponents</w:t>
      </w:r>
      <w:proofErr w:type="gramEnd"/>
      <w:r>
        <w:t xml:space="preserve"> labelled Jackson as “King Andrew, the First,” accusing him of claiming monarch-like powers.</w:t>
      </w:r>
      <w:r w:rsidRPr="00381DFD">
        <w:t xml:space="preserve"> </w:t>
      </w:r>
      <w:r w:rsidR="009032AA" w:rsidRPr="00381DFD">
        <w:t xml:space="preserve"> </w:t>
      </w:r>
      <w:r w:rsidRPr="00381DFD">
        <w:t>“We are in the midst of a revolution, hitherto bloodless,</w:t>
      </w:r>
      <w:r w:rsidRPr="00BE305D">
        <w:t xml:space="preserve"> </w:t>
      </w:r>
      <w:r w:rsidRPr="00381DFD">
        <w:t xml:space="preserve">but rapidly descending towards </w:t>
      </w:r>
      <w:r>
        <w:t>. . .</w:t>
      </w:r>
      <w:r w:rsidRPr="00381DFD">
        <w:t xml:space="preserve"> the concentration of all power in the hands of one man</w:t>
      </w:r>
      <w:r>
        <w:t>,”</w:t>
      </w:r>
      <w:r w:rsidR="009032AA">
        <w:t xml:space="preserve"> Senator Henry Clay warned</w:t>
      </w:r>
      <w:r>
        <w:t xml:space="preserve">. </w:t>
      </w:r>
    </w:p>
    <w:p w14:paraId="04679F8E" w14:textId="77777777" w:rsidR="00A773C4" w:rsidRDefault="00A773C4" w:rsidP="00214CC7">
      <w:pPr>
        <w:spacing w:line="480" w:lineRule="auto"/>
      </w:pPr>
    </w:p>
    <w:p w14:paraId="1660B6DF" w14:textId="6678CC36" w:rsidR="00C948E8" w:rsidRDefault="00A773C4" w:rsidP="00214CC7">
      <w:pPr>
        <w:spacing w:line="480" w:lineRule="auto"/>
      </w:pPr>
      <w:r>
        <w:t xml:space="preserve">For </w:t>
      </w:r>
      <w:r w:rsidR="007B7FBD">
        <w:t>his part</w:t>
      </w:r>
      <w:r>
        <w:t xml:space="preserve"> Jackson saw </w:t>
      </w:r>
      <w:r w:rsidR="007B7FBD">
        <w:t>himself</w:t>
      </w:r>
      <w:r>
        <w:t xml:space="preserve"> as the “voice of the people</w:t>
      </w:r>
      <w:r w:rsidR="00214CC7">
        <w:t>.</w:t>
      </w:r>
      <w:r>
        <w:t xml:space="preserve">” </w:t>
      </w:r>
      <w:r w:rsidRPr="006670C1">
        <w:t>“That the majority should govern was a fundamental maxim in all free gove</w:t>
      </w:r>
      <w:r w:rsidRPr="00F6263F">
        <w:t>rnments,” Van Buren</w:t>
      </w:r>
      <w:r>
        <w:t xml:space="preserve"> </w:t>
      </w:r>
      <w:r w:rsidR="00214CC7">
        <w:t>said</w:t>
      </w:r>
      <w:r>
        <w:t>. Working together, the “little magician” and “Old Hickory</w:t>
      </w:r>
      <w:r w:rsidR="00BE305D">
        <w:t>”</w:t>
      </w:r>
      <w:r w:rsidR="007B7FBD">
        <w:t>—the first leaders with nicknames, befitting a democratic age—</w:t>
      </w:r>
      <w:r w:rsidR="00BE305D">
        <w:t xml:space="preserve">changed the nature of American politics and presidential powers. </w:t>
      </w:r>
    </w:p>
    <w:sectPr w:rsidR="00C94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A3E1EF" w15:done="0"/>
  <w15:commentEx w15:paraId="051F5E73" w15:done="0"/>
  <w15:commentEx w15:paraId="1F772657" w15:done="0"/>
  <w15:commentEx w15:paraId="5E3DCB6A" w15:done="0"/>
  <w15:commentEx w15:paraId="390692CD" w15:done="0"/>
  <w15:commentEx w15:paraId="4C3A88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Henretta">
    <w15:presenceInfo w15:providerId="Windows Live" w15:userId="d48bc5cc729c16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43"/>
    <w:rsid w:val="001552DB"/>
    <w:rsid w:val="00214CC7"/>
    <w:rsid w:val="0021506A"/>
    <w:rsid w:val="00397D13"/>
    <w:rsid w:val="003A1DC1"/>
    <w:rsid w:val="00425128"/>
    <w:rsid w:val="004343A3"/>
    <w:rsid w:val="00472339"/>
    <w:rsid w:val="00495859"/>
    <w:rsid w:val="00541B38"/>
    <w:rsid w:val="005452F0"/>
    <w:rsid w:val="005D4644"/>
    <w:rsid w:val="006140B5"/>
    <w:rsid w:val="007B7FBD"/>
    <w:rsid w:val="00902443"/>
    <w:rsid w:val="009032AA"/>
    <w:rsid w:val="00960BCB"/>
    <w:rsid w:val="00A773C4"/>
    <w:rsid w:val="00BE305D"/>
    <w:rsid w:val="00C948E8"/>
    <w:rsid w:val="00CE0447"/>
    <w:rsid w:val="00D02254"/>
    <w:rsid w:val="00FB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F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TXT">
    <w:name w:val="CO / TXT"/>
    <w:rsid w:val="00902443"/>
    <w:pPr>
      <w:widowControl w:val="0"/>
      <w:spacing w:line="280" w:lineRule="atLeast"/>
      <w:ind w:firstLine="360"/>
      <w:jc w:val="both"/>
    </w:pPr>
    <w:rPr>
      <w:rFonts w:ascii="Lucida Grande" w:eastAsia="ヒラギノ角ゴ Pro W3" w:hAnsi="Lucida Grande" w:cs="Times New Roman"/>
      <w:color w:val="000000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4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C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1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TXT">
    <w:name w:val="CO / TXT"/>
    <w:rsid w:val="00902443"/>
    <w:pPr>
      <w:widowControl w:val="0"/>
      <w:spacing w:line="280" w:lineRule="atLeast"/>
      <w:ind w:firstLine="360"/>
      <w:jc w:val="both"/>
    </w:pPr>
    <w:rPr>
      <w:rFonts w:ascii="Lucida Grande" w:eastAsia="ヒラギノ角ゴ Pro W3" w:hAnsi="Lucida Grande" w:cs="Times New Roman"/>
      <w:color w:val="000000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4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C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Henretta</dc:creator>
  <cp:lastModifiedBy>Arcari, Laura</cp:lastModifiedBy>
  <cp:revision>3</cp:revision>
  <dcterms:created xsi:type="dcterms:W3CDTF">2013-06-05T13:18:00Z</dcterms:created>
  <dcterms:modified xsi:type="dcterms:W3CDTF">2013-06-12T17:53:00Z</dcterms:modified>
</cp:coreProperties>
</file>