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2F18AE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27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6B3074" w:rsidP="002F18AE">
            <w:pPr>
              <w:rPr>
                <w:szCs w:val="24"/>
              </w:rPr>
            </w:pPr>
            <w:r>
              <w:rPr>
                <w:szCs w:val="24"/>
              </w:rPr>
              <w:t>liberalism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B307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oligarchs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6B3074" w:rsidP="00B85F5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Circum</w:t>
            </w:r>
            <w:proofErr w:type="spellEnd"/>
            <w:r>
              <w:rPr>
                <w:szCs w:val="24"/>
              </w:rPr>
              <w:t>-Caribbean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63F8D">
            <w:pPr>
              <w:spacing w:line="480" w:lineRule="auto"/>
              <w:rPr>
                <w:szCs w:val="24"/>
              </w:rPr>
            </w:pPr>
            <w:proofErr w:type="spellStart"/>
            <w:r w:rsidRPr="00563F8D">
              <w:rPr>
                <w:szCs w:val="24"/>
              </w:rPr>
              <w:t>caudillismo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6B307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manifest destiny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6B307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Treaty of Guadalupe Hidalgo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6B307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Lerdo</w:t>
            </w:r>
            <w:proofErr w:type="spellEnd"/>
            <w:r>
              <w:rPr>
                <w:szCs w:val="24"/>
              </w:rPr>
              <w:t xml:space="preserve"> Law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6B3074" w:rsidP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neocolonialism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B307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free womb laws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B307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Porfiriato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B3074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latifundios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6B307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anarcho-syndicalism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6B307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Monroe Doctrine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</w:tr>
      <w:tr w:rsidR="006B307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Roosevelt Corollary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6B3074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2F18AE"/>
    <w:rsid w:val="00372E51"/>
    <w:rsid w:val="00476321"/>
    <w:rsid w:val="004A52C3"/>
    <w:rsid w:val="00534197"/>
    <w:rsid w:val="00563F8D"/>
    <w:rsid w:val="00605035"/>
    <w:rsid w:val="00682717"/>
    <w:rsid w:val="00685A10"/>
    <w:rsid w:val="006B3074"/>
    <w:rsid w:val="006C3EE4"/>
    <w:rsid w:val="007215BF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4</cp:revision>
  <dcterms:created xsi:type="dcterms:W3CDTF">2015-02-27T12:17:00Z</dcterms:created>
  <dcterms:modified xsi:type="dcterms:W3CDTF">2015-02-27T12:22:00Z</dcterms:modified>
</cp:coreProperties>
</file>