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E4" w:rsidRDefault="00A30B56" w:rsidP="00A30B56">
      <w:pPr>
        <w:spacing w:after="0" w:line="240" w:lineRule="auto"/>
        <w:ind w:firstLine="0"/>
        <w:jc w:val="center"/>
        <w:rPr>
          <w:b/>
        </w:rPr>
      </w:pPr>
      <w:bookmarkStart w:id="0" w:name="OLE_LINK1"/>
      <w:bookmarkStart w:id="1" w:name="OLE_LINK2"/>
      <w:r w:rsidRPr="00A30B56">
        <w:rPr>
          <w:b/>
        </w:rPr>
        <w:t xml:space="preserve">Use Your Knowledge Activity - Oil-Eating Bacteria - </w:t>
      </w:r>
      <w:r w:rsidR="001A28E4" w:rsidRPr="00A30B56">
        <w:rPr>
          <w:b/>
        </w:rPr>
        <w:t>Chapter 18: Prokaryotic diversity</w:t>
      </w:r>
    </w:p>
    <w:p w:rsidR="00A30B56" w:rsidRDefault="00A30B56" w:rsidP="00A30B56">
      <w:pPr>
        <w:spacing w:after="0" w:line="240" w:lineRule="auto"/>
        <w:rPr>
          <w:b/>
        </w:rPr>
      </w:pPr>
    </w:p>
    <w:p w:rsidR="001A28E4" w:rsidRDefault="001A28E4" w:rsidP="00A30B56">
      <w:pPr>
        <w:spacing w:after="0" w:line="240" w:lineRule="auto"/>
        <w:rPr>
          <w:b/>
          <w:u w:val="single"/>
        </w:rPr>
      </w:pPr>
      <w:r w:rsidRPr="00060F0A">
        <w:rPr>
          <w:b/>
          <w:u w:val="single"/>
        </w:rPr>
        <w:t>Task:</w:t>
      </w:r>
    </w:p>
    <w:p w:rsidR="001A28E4" w:rsidRPr="002131D4" w:rsidRDefault="001A28E4" w:rsidP="002131D4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28E4" w:rsidRPr="00694893" w:rsidTr="00694893">
        <w:trPr>
          <w:trHeight w:val="978"/>
          <w:jc w:val="center"/>
        </w:trPr>
        <w:tc>
          <w:tcPr>
            <w:tcW w:w="9576" w:type="dxa"/>
            <w:vAlign w:val="center"/>
          </w:tcPr>
          <w:p w:rsidR="001A28E4" w:rsidRPr="00694893" w:rsidRDefault="001A28E4" w:rsidP="00694893">
            <w:pPr>
              <w:spacing w:after="0" w:line="240" w:lineRule="auto"/>
              <w:jc w:val="center"/>
              <w:rPr>
                <w:b/>
              </w:rPr>
            </w:pPr>
            <w:r w:rsidRPr="00694893">
              <w:rPr>
                <w:b/>
              </w:rPr>
              <w:t>Your environmental task force is responsible for cleaning up a massive oil spill that occurred in the Pacific Ocean off the coast of southern California, near San Diego and Los Angeles. Use your knowledge of bacteria to determine how oil-eating bacteria will function under different conditions.</w:t>
            </w:r>
          </w:p>
        </w:tc>
      </w:tr>
    </w:tbl>
    <w:p w:rsidR="00A30B56" w:rsidRDefault="00A30B56" w:rsidP="00A30B56">
      <w:pPr>
        <w:spacing w:after="0" w:line="240" w:lineRule="auto"/>
        <w:ind w:firstLine="0"/>
        <w:rPr>
          <w:b/>
          <w:i/>
          <w:sz w:val="8"/>
          <w:szCs w:val="8"/>
        </w:rPr>
      </w:pPr>
    </w:p>
    <w:p w:rsidR="001A28E4" w:rsidRDefault="001A28E4" w:rsidP="00A30B56">
      <w:pPr>
        <w:spacing w:after="0" w:line="240" w:lineRule="auto"/>
        <w:ind w:firstLine="0"/>
      </w:pPr>
      <w:r>
        <w:t>Some bacteria species can digest hydrocarbons found in fossil fuels</w:t>
      </w:r>
      <w:r w:rsidR="003169A8">
        <w:t>,</w:t>
      </w:r>
      <w:r>
        <w:t xml:space="preserve"> such as crude oil. The actions of these bacteria aid in oil spill cleanup efforts, but the amount of bacteria activity is influenced by environmental conditions. You are studying a species of bacteria that thrives and grows best in warm water that has a high oxygen concentration.   </w:t>
      </w:r>
    </w:p>
    <w:p w:rsidR="001A28E4" w:rsidRPr="007A7AA7" w:rsidRDefault="001A28E4" w:rsidP="00A30B56">
      <w:pPr>
        <w:spacing w:after="0" w:line="240" w:lineRule="auto"/>
        <w:ind w:firstLine="0"/>
      </w:pPr>
      <w:r>
        <w:rPr>
          <w:b/>
          <w:i/>
        </w:rPr>
        <w:t>Team up</w:t>
      </w:r>
      <w:r>
        <w:t xml:space="preserve"> with one other student to predict the effect of oil-eating bacteria on four different oil spill scenarios (Spills A</w:t>
      </w:r>
      <w:r w:rsidR="003169A8">
        <w:t>–</w:t>
      </w:r>
      <w:r>
        <w:t>D show each spill’s location) and answer the questions below.</w:t>
      </w:r>
    </w:p>
    <w:p w:rsidR="001A28E4" w:rsidRPr="00BB78D5" w:rsidRDefault="001A28E4" w:rsidP="00C96E42">
      <w:pPr>
        <w:spacing w:line="240" w:lineRule="auto"/>
        <w:ind w:firstLine="0"/>
        <w:rPr>
          <w:sz w:val="2"/>
          <w:szCs w:val="2"/>
        </w:rPr>
      </w:pPr>
    </w:p>
    <w:p w:rsidR="001A28E4" w:rsidRDefault="004D6F25" w:rsidP="00A029DA">
      <w:pPr>
        <w:ind w:hanging="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855DB5" wp14:editId="7168A777">
                <wp:simplePos x="0" y="0"/>
                <wp:positionH relativeFrom="column">
                  <wp:posOffset>2962910</wp:posOffset>
                </wp:positionH>
                <wp:positionV relativeFrom="paragraph">
                  <wp:posOffset>4194810</wp:posOffset>
                </wp:positionV>
                <wp:extent cx="3729355" cy="415290"/>
                <wp:effectExtent l="0" t="0" r="23495" b="228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BB78D5" w:rsidRDefault="001A28E4" w:rsidP="00C96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33.3pt;margin-top:330.3pt;width:293.65pt;height:3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">
                <v:stroke dashstyle="dash"/>
                <v:textbox>
                  <w:txbxContent>
                    <w:p w:rsidR="001A28E4" w:rsidRPr="00BB78D5" w:rsidRDefault="001A28E4" w:rsidP="00C96E4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109AD9" wp14:editId="5911370B">
                <wp:simplePos x="0" y="0"/>
                <wp:positionH relativeFrom="column">
                  <wp:posOffset>5787390</wp:posOffset>
                </wp:positionH>
                <wp:positionV relativeFrom="paragraph">
                  <wp:posOffset>3199765</wp:posOffset>
                </wp:positionV>
                <wp:extent cx="866775" cy="394335"/>
                <wp:effectExtent l="0" t="0" r="28575" b="247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BB78D5" w:rsidRDefault="001A28E4" w:rsidP="00BB7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455.7pt;margin-top:251.95pt;width:68.25pt;height:3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">
                <v:stroke dashstyle="dash"/>
                <v:textbox>
                  <w:txbxContent>
                    <w:p w:rsidR="001A28E4" w:rsidRPr="00BB78D5" w:rsidRDefault="001A28E4" w:rsidP="00BB78D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799464" wp14:editId="473E6950">
                <wp:simplePos x="0" y="0"/>
                <wp:positionH relativeFrom="column">
                  <wp:posOffset>5799455</wp:posOffset>
                </wp:positionH>
                <wp:positionV relativeFrom="paragraph">
                  <wp:posOffset>3666490</wp:posOffset>
                </wp:positionV>
                <wp:extent cx="866775" cy="394335"/>
                <wp:effectExtent l="0" t="0" r="28575" b="247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BB78D5" w:rsidRDefault="001A28E4" w:rsidP="00BB7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456.65pt;margin-top:288.7pt;width:68.25pt;height:3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">
                <v:stroke dashstyle="dash"/>
                <v:textbox>
                  <w:txbxContent>
                    <w:p w:rsidR="001A28E4" w:rsidRPr="00BB78D5" w:rsidRDefault="001A28E4" w:rsidP="00BB78D5"/>
                  </w:txbxContent>
                </v:textbox>
              </v:roundrect>
            </w:pict>
          </mc:Fallback>
        </mc:AlternateContent>
      </w:r>
      <w:r w:rsidR="00EF0FE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B099D" wp14:editId="7F8CA6EB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1123950</wp:posOffset>
                </wp:positionV>
                <wp:extent cx="3969385" cy="4533265"/>
                <wp:effectExtent l="0" t="0" r="12065" b="196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453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E4" w:rsidRDefault="00A30B56" w:rsidP="00A30B56">
                            <w:pPr>
                              <w:spacing w:after="0" w:line="240" w:lineRule="auto"/>
                              <w:ind w:firstLine="0"/>
                            </w:pPr>
                            <w:r>
                              <w:t xml:space="preserve">1) </w:t>
                            </w:r>
                            <w:r w:rsidR="001A28E4">
                              <w:t>Determine the environmental characteristics at each spill site to fill out the table below. Use comparative terms like “shallow</w:t>
                            </w:r>
                            <w:r w:rsidR="003169A8">
                              <w:t>,</w:t>
                            </w:r>
                            <w:r w:rsidR="001A28E4">
                              <w:t>” “warm</w:t>
                            </w:r>
                            <w:r w:rsidR="003169A8">
                              <w:t>,</w:t>
                            </w:r>
                            <w:r w:rsidR="001A28E4">
                              <w:t>” “cold</w:t>
                            </w:r>
                            <w:r w:rsidR="003169A8">
                              <w:t>,</w:t>
                            </w:r>
                            <w:r w:rsidR="001A28E4">
                              <w:t>” “high</w:t>
                            </w:r>
                            <w:r w:rsidR="003169A8">
                              <w:t>,</w:t>
                            </w:r>
                            <w:r w:rsidR="001A28E4">
                              <w:t>” “low</w:t>
                            </w:r>
                            <w:r w:rsidR="003169A8">
                              <w:t>,</w:t>
                            </w:r>
                            <w:r w:rsidR="001A28E4">
                              <w:t>” etc.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490"/>
                              <w:gridCol w:w="1490"/>
                              <w:gridCol w:w="1491"/>
                            </w:tblGrid>
                            <w:tr w:rsidR="001A28E4" w:rsidRPr="00694893" w:rsidTr="00694893"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Spill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Oxygen</w:t>
                                  </w: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A28E4" w:rsidRDefault="00A30B56" w:rsidP="00A30B56">
                            <w:pPr>
                              <w:spacing w:before="60" w:after="0" w:line="240" w:lineRule="auto"/>
                              <w:ind w:firstLine="0"/>
                            </w:pPr>
                            <w:r>
                              <w:t xml:space="preserve">2) </w:t>
                            </w:r>
                            <w:r w:rsidR="001A28E4">
                              <w:t xml:space="preserve">Most of the oil-eating bacteria thrive best in areas with high oxygen concentrations. </w:t>
                            </w:r>
                          </w:p>
                          <w:p w:rsidR="001A28E4" w:rsidRPr="00BB78D5" w:rsidRDefault="001A28E4" w:rsidP="00BB78D5">
                            <w:pPr>
                              <w:spacing w:after="0"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A28E4" w:rsidRDefault="001A28E4" w:rsidP="00C96E42">
                            <w:pPr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ind w:right="1440"/>
                            </w:pPr>
                            <w:r>
                              <w:t>Which area would these bacteria digest the oil most quickly?</w:t>
                            </w:r>
                          </w:p>
                          <w:p w:rsidR="001A28E4" w:rsidRDefault="001A28E4" w:rsidP="00C96E42">
                            <w:pPr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ind w:right="1440"/>
                            </w:pPr>
                            <w:r>
                              <w:t>Which are</w:t>
                            </w:r>
                            <w:r w:rsidR="00F80D2D">
                              <w:t>a</w:t>
                            </w:r>
                            <w:r>
                              <w:t xml:space="preserve"> would these bacteria digest the oil most slowly?</w:t>
                            </w:r>
                          </w:p>
                          <w:p w:rsidR="001A28E4" w:rsidRDefault="001A28E4" w:rsidP="00A30B56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</w:pPr>
                            <w:r>
                              <w:t xml:space="preserve">Why might bacteria have </w:t>
                            </w:r>
                            <w:proofErr w:type="gramStart"/>
                            <w:r>
                              <w:t>a hard</w:t>
                            </w:r>
                            <w:proofErr w:type="gramEnd"/>
                            <w:r>
                              <w:t xml:space="preserve"> time digesting oil in Spill C?</w:t>
                            </w:r>
                          </w:p>
                          <w:p w:rsidR="001A28E4" w:rsidRDefault="001A28E4" w:rsidP="00BB78D5">
                            <w:pPr>
                              <w:spacing w:line="240" w:lineRule="auto"/>
                              <w:ind w:left="360" w:firstLine="0"/>
                            </w:pPr>
                          </w:p>
                          <w:p w:rsidR="001A28E4" w:rsidRPr="00A029DA" w:rsidRDefault="001A28E4" w:rsidP="00BB78D5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</w:pPr>
                            <w:r>
                              <w:t>What environmental conditions are unique to Spill D that the bacteria would need to be able to tolerate to digest the oil?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in;margin-top:88.5pt;width:312.55pt;height:35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">
                <v:textbox>
                  <w:txbxContent>
                    <w:p w:rsidR="001A28E4" w:rsidRDefault="00A30B56" w:rsidP="00A30B56">
                      <w:pPr>
                        <w:spacing w:after="0" w:line="240" w:lineRule="auto"/>
                        <w:ind w:firstLine="0"/>
                      </w:pPr>
                      <w:r>
                        <w:t xml:space="preserve">1) </w:t>
                      </w:r>
                      <w:r w:rsidR="001A28E4">
                        <w:t>Determine the environmental characteristics at each spill site to fill out the table below. Use comparative terms like “shallow</w:t>
                      </w:r>
                      <w:r w:rsidR="003169A8">
                        <w:t>,</w:t>
                      </w:r>
                      <w:r w:rsidR="001A28E4">
                        <w:t>” “warm</w:t>
                      </w:r>
                      <w:r w:rsidR="003169A8">
                        <w:t>,</w:t>
                      </w:r>
                      <w:r w:rsidR="001A28E4">
                        <w:t>” “cold</w:t>
                      </w:r>
                      <w:r w:rsidR="003169A8">
                        <w:t>,</w:t>
                      </w:r>
                      <w:r w:rsidR="001A28E4">
                        <w:t>” “high</w:t>
                      </w:r>
                      <w:r w:rsidR="003169A8">
                        <w:t>,</w:t>
                      </w:r>
                      <w:r w:rsidR="001A28E4">
                        <w:t>” “low</w:t>
                      </w:r>
                      <w:r w:rsidR="003169A8">
                        <w:t>,</w:t>
                      </w:r>
                      <w:r w:rsidR="001A28E4">
                        <w:t>” etc.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490"/>
                        <w:gridCol w:w="1490"/>
                        <w:gridCol w:w="1491"/>
                      </w:tblGrid>
                      <w:tr w:rsidR="001A28E4" w:rsidRPr="00694893" w:rsidTr="00694893"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Spill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Depth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Temperature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Oxygen</w:t>
                            </w: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A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B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C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D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1A28E4" w:rsidRDefault="00A30B56" w:rsidP="00A30B56">
                      <w:pPr>
                        <w:spacing w:before="60" w:after="0" w:line="240" w:lineRule="auto"/>
                        <w:ind w:firstLine="0"/>
                      </w:pPr>
                      <w:r>
                        <w:t xml:space="preserve">2) </w:t>
                      </w:r>
                      <w:r w:rsidR="001A28E4">
                        <w:t xml:space="preserve">Most of the oil-eating bacteria thrive best in areas with high oxygen concentrations. </w:t>
                      </w:r>
                    </w:p>
                    <w:p w:rsidR="001A28E4" w:rsidRPr="00BB78D5" w:rsidRDefault="001A28E4" w:rsidP="00BB78D5">
                      <w:pPr>
                        <w:spacing w:after="0"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1A28E4" w:rsidRDefault="001A28E4" w:rsidP="00C96E42">
                      <w:pPr>
                        <w:numPr>
                          <w:ilvl w:val="0"/>
                          <w:numId w:val="9"/>
                        </w:numPr>
                        <w:spacing w:after="60" w:line="240" w:lineRule="auto"/>
                        <w:ind w:right="1440"/>
                      </w:pPr>
                      <w:r>
                        <w:t>Which area would these bacteria digest the oil most quickly?</w:t>
                      </w:r>
                    </w:p>
                    <w:p w:rsidR="001A28E4" w:rsidRDefault="001A28E4" w:rsidP="00C96E42">
                      <w:pPr>
                        <w:numPr>
                          <w:ilvl w:val="0"/>
                          <w:numId w:val="9"/>
                        </w:numPr>
                        <w:spacing w:after="60" w:line="240" w:lineRule="auto"/>
                        <w:ind w:right="1440"/>
                      </w:pPr>
                      <w:r>
                        <w:t>Which are</w:t>
                      </w:r>
                      <w:r w:rsidR="00F80D2D">
                        <w:t>a</w:t>
                      </w:r>
                      <w:r>
                        <w:t xml:space="preserve"> would these bacteria digest the oil most slowly?</w:t>
                      </w:r>
                    </w:p>
                    <w:p w:rsidR="001A28E4" w:rsidRDefault="001A28E4" w:rsidP="00A30B56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</w:pPr>
                      <w:r>
                        <w:t xml:space="preserve">Why might bacteria have </w:t>
                      </w:r>
                      <w:proofErr w:type="gramStart"/>
                      <w:r>
                        <w:t>a hard</w:t>
                      </w:r>
                      <w:proofErr w:type="gramEnd"/>
                      <w:r>
                        <w:t xml:space="preserve"> time digesting oil in Spill C?</w:t>
                      </w:r>
                    </w:p>
                    <w:p w:rsidR="001A28E4" w:rsidRDefault="001A28E4" w:rsidP="00BB78D5">
                      <w:pPr>
                        <w:spacing w:line="240" w:lineRule="auto"/>
                        <w:ind w:left="360" w:firstLine="0"/>
                      </w:pPr>
                    </w:p>
                    <w:p w:rsidR="001A28E4" w:rsidRPr="00A029DA" w:rsidRDefault="001A28E4" w:rsidP="00BB78D5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</w:pPr>
                      <w:r>
                        <w:t>What environmental conditions are unique to Spill D that the bacteria would need to be able to tolerate to digest the oil?</w:t>
                      </w:r>
                    </w:p>
                  </w:txbxContent>
                </v:textbox>
              </v:shape>
            </w:pict>
          </mc:Fallback>
        </mc:AlternateContent>
      </w:r>
      <w:r w:rsidR="00850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C923C" wp14:editId="7BB2F437">
                <wp:simplePos x="0" y="0"/>
                <wp:positionH relativeFrom="column">
                  <wp:posOffset>60960</wp:posOffset>
                </wp:positionH>
                <wp:positionV relativeFrom="paragraph">
                  <wp:posOffset>5892165</wp:posOffset>
                </wp:positionV>
                <wp:extent cx="6593205" cy="524510"/>
                <wp:effectExtent l="13335" t="5715" r="13335" b="127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0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BB78D5" w:rsidRDefault="001A28E4" w:rsidP="00C96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.8pt;margin-top:463.95pt;width:519.1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">
                <v:stroke dashstyle="dash"/>
                <v:textbox>
                  <w:txbxContent>
                    <w:p w:rsidR="001A28E4" w:rsidRPr="00BB78D5" w:rsidRDefault="001A28E4" w:rsidP="00C96E42"/>
                  </w:txbxContent>
                </v:textbox>
              </v:roundrect>
            </w:pict>
          </mc:Fallback>
        </mc:AlternateContent>
      </w:r>
      <w:r w:rsidR="00850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FDBD1" wp14:editId="61B0A1BD">
                <wp:simplePos x="0" y="0"/>
                <wp:positionH relativeFrom="column">
                  <wp:posOffset>-13970</wp:posOffset>
                </wp:positionH>
                <wp:positionV relativeFrom="paragraph">
                  <wp:posOffset>5490210</wp:posOffset>
                </wp:positionV>
                <wp:extent cx="6726555" cy="950595"/>
                <wp:effectExtent l="5080" t="13335" r="12065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A029DA" w:rsidRDefault="00A30B56" w:rsidP="00A30B56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5) </w:t>
                            </w:r>
                            <w:r w:rsidR="001A28E4">
                              <w:t xml:space="preserve">Bacteria use up oxygen in the water as they digest oil. What action could you take if bacteria around Spill A depleted the oxygen levels?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1pt;margin-top:432.3pt;width:529.65pt;height:7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">
                <v:textbox>
                  <w:txbxContent>
                    <w:p w:rsidR="001A28E4" w:rsidRPr="00A029DA" w:rsidRDefault="00A30B56" w:rsidP="00A30B56">
                      <w:pPr>
                        <w:spacing w:line="240" w:lineRule="auto"/>
                        <w:ind w:firstLine="0"/>
                      </w:pPr>
                      <w:r>
                        <w:t xml:space="preserve">5) </w:t>
                      </w:r>
                      <w:r w:rsidR="001A28E4">
                        <w:t xml:space="preserve">Bacteria use up oxygen in the water as they digest oil. What action could you take if bacteria around Spill A depleted the oxygen levels? </w:t>
                      </w:r>
                    </w:p>
                  </w:txbxContent>
                </v:textbox>
              </v:shape>
            </w:pict>
          </mc:Fallback>
        </mc:AlternateContent>
      </w:r>
      <w:r w:rsidR="00850D6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39AE12" wp14:editId="4FD7BD48">
                <wp:simplePos x="0" y="0"/>
                <wp:positionH relativeFrom="column">
                  <wp:posOffset>2924810</wp:posOffset>
                </wp:positionH>
                <wp:positionV relativeFrom="paragraph">
                  <wp:posOffset>5014595</wp:posOffset>
                </wp:positionV>
                <wp:extent cx="3729355" cy="415290"/>
                <wp:effectExtent l="10160" t="13970" r="1333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BB78D5" w:rsidRDefault="001A28E4" w:rsidP="00C96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230.3pt;margin-top:394.85pt;width:293.65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">
                <v:stroke dashstyle="dash"/>
                <v:textbox>
                  <w:txbxContent>
                    <w:p w:rsidR="001A28E4" w:rsidRPr="00BB78D5" w:rsidRDefault="001A28E4" w:rsidP="00C96E42"/>
                  </w:txbxContent>
                </v:textbox>
              </v:roundrect>
            </w:pict>
          </mc:Fallback>
        </mc:AlternateContent>
      </w:r>
      <w:r w:rsidR="00EF0FEA">
        <w:rPr>
          <w:b/>
          <w:noProof/>
        </w:rPr>
        <w:drawing>
          <wp:inline distT="0" distB="0" distL="0" distR="0" wp14:anchorId="4685F6B7" wp14:editId="1C56AD04">
            <wp:extent cx="4848225" cy="5192358"/>
            <wp:effectExtent l="0" t="0" r="0" b="8890"/>
            <wp:docPr id="17" name="Picture 17" descr="D:\User Data\Desktop\Shuster Desktop\UYK\A1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Data\Desktop\Shuster Desktop\UYK\A18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1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8E4">
        <w:rPr>
          <w:b/>
        </w:rPr>
        <w:br w:type="page"/>
      </w:r>
      <w:bookmarkStart w:id="2" w:name="_GoBack"/>
      <w:bookmarkEnd w:id="2"/>
    </w:p>
    <w:p w:rsidR="001A28E4" w:rsidRDefault="001A28E4" w:rsidP="00A30B56">
      <w:pPr>
        <w:spacing w:line="240" w:lineRule="auto"/>
        <w:ind w:firstLine="0"/>
      </w:pPr>
      <w:r w:rsidRPr="00500564">
        <w:rPr>
          <w:b/>
        </w:rPr>
        <w:lastRenderedPageBreak/>
        <w:t>Instructor notes:</w:t>
      </w:r>
      <w:r>
        <w:t xml:space="preserve"> This activity addresses </w:t>
      </w:r>
      <w:r w:rsidR="00F80D2D">
        <w:t>D</w:t>
      </w:r>
      <w:r>
        <w:t xml:space="preserve">riving </w:t>
      </w:r>
      <w:r w:rsidR="00F80D2D">
        <w:t>Q</w:t>
      </w:r>
      <w:r>
        <w:t xml:space="preserve">uestions </w:t>
      </w:r>
      <w:r w:rsidR="00F80D2D">
        <w:t>#</w:t>
      </w:r>
      <w:r>
        <w:t xml:space="preserve">2 (what are the features of bacteria) and </w:t>
      </w:r>
      <w:r w:rsidR="00F80D2D">
        <w:t>#</w:t>
      </w:r>
      <w:r>
        <w:t xml:space="preserve">3 (what are the challenges faced). Rather than looking at a bacteria’s tolerance for extreme conditions, this activity considers the conditions under which the bacteria would thrive. </w:t>
      </w:r>
    </w:p>
    <w:p w:rsidR="001A28E4" w:rsidRDefault="001A28E4" w:rsidP="00EE7FDE">
      <w:pPr>
        <w:spacing w:line="276" w:lineRule="auto"/>
        <w:ind w:firstLine="0"/>
      </w:pPr>
      <w:r>
        <w:t xml:space="preserve">Students should work in pairs to answer the questions about bacteria activity. </w:t>
      </w:r>
    </w:p>
    <w:p w:rsidR="001A28E4" w:rsidRDefault="001A28E4" w:rsidP="00EE7FDE">
      <w:pPr>
        <w:spacing w:line="276" w:lineRule="auto"/>
        <w:ind w:firstLine="0"/>
      </w:pPr>
      <w:r>
        <w:t>An extra discussion question could focus post-activity class discussion on the potential consequences of manipulating the environmental conditions to promote bacterial activity (there could be unforeseen consequences of affecting a complex marine ecosystem).</w:t>
      </w:r>
    </w:p>
    <w:p w:rsidR="001A28E4" w:rsidRDefault="001A28E4" w:rsidP="005A3AF7">
      <w:pPr>
        <w:spacing w:line="276" w:lineRule="auto"/>
        <w:ind w:firstLine="0"/>
        <w:rPr>
          <w:b/>
        </w:rPr>
      </w:pPr>
      <w:r w:rsidRPr="001F49B4">
        <w:rPr>
          <w:b/>
        </w:rPr>
        <w:t xml:space="preserve">Total time budget = </w:t>
      </w:r>
      <w:r>
        <w:rPr>
          <w:b/>
        </w:rPr>
        <w:t>6</w:t>
      </w:r>
      <w:r w:rsidR="00F80D2D">
        <w:rPr>
          <w:b/>
        </w:rPr>
        <w:t>–</w:t>
      </w:r>
      <w:r>
        <w:rPr>
          <w:b/>
        </w:rPr>
        <w:t>10 min</w:t>
      </w:r>
    </w:p>
    <w:p w:rsidR="001A28E4" w:rsidRPr="005A3AF7" w:rsidRDefault="001A28E4" w:rsidP="00A30B56">
      <w:pPr>
        <w:numPr>
          <w:ilvl w:val="0"/>
          <w:numId w:val="15"/>
        </w:numPr>
        <w:spacing w:after="0" w:line="276" w:lineRule="auto"/>
        <w:ind w:left="1454"/>
      </w:pPr>
      <w:r w:rsidRPr="005A3AF7">
        <w:t xml:space="preserve">1 min activity introduction </w:t>
      </w:r>
      <w:r w:rsidR="00F80D2D">
        <w:t>and</w:t>
      </w:r>
      <w:r w:rsidRPr="005A3AF7">
        <w:t xml:space="preserve"> choosing pairs</w:t>
      </w:r>
    </w:p>
    <w:p w:rsidR="001A28E4" w:rsidRPr="005A3AF7" w:rsidRDefault="001A28E4" w:rsidP="00A30B56">
      <w:pPr>
        <w:numPr>
          <w:ilvl w:val="0"/>
          <w:numId w:val="15"/>
        </w:numPr>
        <w:spacing w:after="0" w:line="276" w:lineRule="auto"/>
        <w:ind w:left="1454"/>
      </w:pPr>
      <w:r w:rsidRPr="005A3AF7">
        <w:t>5 min students work together in pairs to solve the questions</w:t>
      </w:r>
    </w:p>
    <w:p w:rsidR="001A28E4" w:rsidRDefault="001A28E4" w:rsidP="00A30B56">
      <w:pPr>
        <w:numPr>
          <w:ilvl w:val="0"/>
          <w:numId w:val="15"/>
        </w:numPr>
        <w:spacing w:after="0" w:line="276" w:lineRule="auto"/>
        <w:ind w:left="1454"/>
      </w:pPr>
      <w:r w:rsidRPr="005A3AF7">
        <w:t>2</w:t>
      </w:r>
      <w:r w:rsidR="00F80D2D">
        <w:t>–</w:t>
      </w:r>
      <w:r w:rsidRPr="005A3AF7">
        <w:t>4 min optional class discussion of answers or additional discussion (see above)</w:t>
      </w:r>
    </w:p>
    <w:p w:rsidR="00A30B56" w:rsidRPr="005A3AF7" w:rsidRDefault="00A30B56" w:rsidP="00A30B56">
      <w:pPr>
        <w:spacing w:after="0" w:line="276" w:lineRule="auto"/>
        <w:ind w:left="1454" w:firstLine="0"/>
      </w:pPr>
    </w:p>
    <w:p w:rsidR="001A28E4" w:rsidRPr="00694893" w:rsidRDefault="001A28E4" w:rsidP="0071400C">
      <w:pPr>
        <w:spacing w:line="240" w:lineRule="auto"/>
        <w:ind w:firstLine="0"/>
        <w:rPr>
          <w:color w:val="000000"/>
        </w:rPr>
      </w:pPr>
      <w:r w:rsidRPr="00692A6D">
        <w:rPr>
          <w:b/>
          <w:color w:val="C00000"/>
        </w:rPr>
        <w:t>RUBRIC:</w:t>
      </w:r>
      <w:r>
        <w:rPr>
          <w:b/>
          <w:color w:val="C00000"/>
        </w:rPr>
        <w:t xml:space="preserve"> </w:t>
      </w:r>
      <w:r>
        <w:t>8</w:t>
      </w:r>
      <w:r w:rsidRPr="0071400C">
        <w:t xml:space="preserve"> </w:t>
      </w:r>
      <w:r w:rsidRPr="00694893">
        <w:rPr>
          <w:color w:val="000000"/>
        </w:rPr>
        <w:t>points total</w:t>
      </w:r>
    </w:p>
    <w:p w:rsidR="001A28E4" w:rsidRPr="00694893" w:rsidRDefault="001A28E4" w:rsidP="00A30B56">
      <w:pPr>
        <w:numPr>
          <w:ilvl w:val="0"/>
          <w:numId w:val="16"/>
        </w:numPr>
        <w:spacing w:after="0" w:line="276" w:lineRule="auto"/>
        <w:ind w:left="1440"/>
        <w:rPr>
          <w:color w:val="000000"/>
        </w:rPr>
      </w:pPr>
      <w:r w:rsidRPr="00694893">
        <w:rPr>
          <w:color w:val="000000"/>
        </w:rPr>
        <w:t>Question 1: 2 points filling out the table completely</w:t>
      </w:r>
    </w:p>
    <w:p w:rsidR="001A28E4" w:rsidRPr="005A3AF7" w:rsidRDefault="001A28E4" w:rsidP="00A30B56">
      <w:pPr>
        <w:numPr>
          <w:ilvl w:val="0"/>
          <w:numId w:val="16"/>
        </w:numPr>
        <w:spacing w:after="0" w:line="276" w:lineRule="auto"/>
        <w:ind w:left="1440"/>
        <w:rPr>
          <w:b/>
          <w:color w:val="C00000"/>
        </w:rPr>
      </w:pPr>
      <w:r w:rsidRPr="00694893">
        <w:rPr>
          <w:color w:val="000000"/>
        </w:rPr>
        <w:t>Question 2: 2 points total</w:t>
      </w:r>
      <w:r w:rsidR="006303C5">
        <w:rPr>
          <w:rFonts w:ascii="Arial" w:hAnsi="Arial" w:cs="Arial"/>
          <w:color w:val="000000"/>
        </w:rPr>
        <w:t>―</w:t>
      </w:r>
      <w:r w:rsidRPr="00694893">
        <w:rPr>
          <w:color w:val="000000"/>
        </w:rPr>
        <w:t>1 point for each part</w:t>
      </w:r>
    </w:p>
    <w:p w:rsidR="001A28E4" w:rsidRPr="006B4414" w:rsidRDefault="001A28E4" w:rsidP="00A30B56">
      <w:pPr>
        <w:numPr>
          <w:ilvl w:val="0"/>
          <w:numId w:val="16"/>
        </w:numPr>
        <w:spacing w:after="0" w:line="276" w:lineRule="auto"/>
        <w:ind w:left="1440"/>
        <w:rPr>
          <w:b/>
          <w:color w:val="C00000"/>
        </w:rPr>
      </w:pPr>
      <w:r w:rsidRPr="00694893">
        <w:rPr>
          <w:color w:val="000000"/>
        </w:rPr>
        <w:t>Question 3: 1 point</w:t>
      </w:r>
    </w:p>
    <w:p w:rsidR="001A28E4" w:rsidRPr="006B4414" w:rsidRDefault="001A28E4" w:rsidP="00A30B56">
      <w:pPr>
        <w:numPr>
          <w:ilvl w:val="0"/>
          <w:numId w:val="16"/>
        </w:numPr>
        <w:spacing w:after="0" w:line="276" w:lineRule="auto"/>
        <w:ind w:left="1440"/>
        <w:rPr>
          <w:b/>
          <w:color w:val="C00000"/>
        </w:rPr>
      </w:pPr>
      <w:r w:rsidRPr="00694893">
        <w:rPr>
          <w:color w:val="000000"/>
        </w:rPr>
        <w:t>Question 4: 1 point</w:t>
      </w:r>
    </w:p>
    <w:p w:rsidR="001A28E4" w:rsidRPr="005A3AF7" w:rsidRDefault="001A28E4" w:rsidP="00A30B56">
      <w:pPr>
        <w:numPr>
          <w:ilvl w:val="0"/>
          <w:numId w:val="16"/>
        </w:numPr>
        <w:spacing w:after="0" w:line="276" w:lineRule="auto"/>
        <w:ind w:left="1440"/>
        <w:rPr>
          <w:b/>
          <w:color w:val="C00000"/>
        </w:rPr>
      </w:pPr>
      <w:r w:rsidRPr="00694893">
        <w:rPr>
          <w:color w:val="000000"/>
        </w:rPr>
        <w:t>Question 5: 2 points</w:t>
      </w:r>
      <w:r w:rsidRPr="005A3AF7">
        <w:rPr>
          <w:b/>
          <w:color w:val="C00000"/>
        </w:rPr>
        <w:br w:type="page"/>
      </w:r>
    </w:p>
    <w:p w:rsidR="001A28E4" w:rsidRPr="007A7AA7" w:rsidRDefault="001A28E4" w:rsidP="00667628">
      <w:pPr>
        <w:spacing w:line="240" w:lineRule="auto"/>
        <w:ind w:firstLine="0"/>
      </w:pPr>
      <w:r>
        <w:rPr>
          <w:b/>
          <w:color w:val="C00000"/>
        </w:rPr>
        <w:lastRenderedPageBreak/>
        <w:t>KEY</w:t>
      </w:r>
      <w:r w:rsidRPr="00692A6D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</w:p>
    <w:p w:rsidR="001A28E4" w:rsidRPr="00BB78D5" w:rsidRDefault="001A28E4" w:rsidP="00C65703">
      <w:pPr>
        <w:spacing w:line="240" w:lineRule="auto"/>
        <w:ind w:firstLine="0"/>
        <w:rPr>
          <w:sz w:val="2"/>
          <w:szCs w:val="2"/>
        </w:rPr>
      </w:pPr>
    </w:p>
    <w:p w:rsidR="001A28E4" w:rsidRPr="006B4414" w:rsidRDefault="004D6F25" w:rsidP="006B4414">
      <w:pPr>
        <w:ind w:hanging="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7AE22" wp14:editId="4F403800">
                <wp:simplePos x="0" y="0"/>
                <wp:positionH relativeFrom="column">
                  <wp:posOffset>5050155</wp:posOffset>
                </wp:positionH>
                <wp:positionV relativeFrom="paragraph">
                  <wp:posOffset>3107690</wp:posOffset>
                </wp:positionV>
                <wp:extent cx="1604010" cy="534035"/>
                <wp:effectExtent l="0" t="0" r="1524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667628" w:rsidRDefault="001A28E4" w:rsidP="0066762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Spill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</w:rPr>
                              <w:t xml:space="preserve"> (warm water, lots of oxygen)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397.65pt;margin-top:244.7pt;width:126.3pt;height:4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">
                <v:stroke dashstyle="dash"/>
                <v:textbox>
                  <w:txbxContent>
                    <w:p w:rsidR="001A28E4" w:rsidRPr="00667628" w:rsidRDefault="001A28E4" w:rsidP="0066762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Spill </w:t>
                      </w:r>
                      <w:proofErr w:type="gramStart"/>
                      <w:r>
                        <w:rPr>
                          <w:b/>
                          <w:color w:val="C00000"/>
                        </w:rPr>
                        <w:t>A</w:t>
                      </w:r>
                      <w:proofErr w:type="gramEnd"/>
                      <w:r>
                        <w:rPr>
                          <w:b/>
                          <w:color w:val="C00000"/>
                        </w:rPr>
                        <w:t xml:space="preserve"> (warm water, lots of oxygen)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82076" wp14:editId="38421693">
                <wp:simplePos x="0" y="0"/>
                <wp:positionH relativeFrom="column">
                  <wp:posOffset>5050155</wp:posOffset>
                </wp:positionH>
                <wp:positionV relativeFrom="paragraph">
                  <wp:posOffset>3771265</wp:posOffset>
                </wp:positionV>
                <wp:extent cx="1616075" cy="864235"/>
                <wp:effectExtent l="0" t="0" r="2222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667628" w:rsidRDefault="001A28E4" w:rsidP="0066762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Spill C (coldest and lowest oxygen) 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maybe Spill D (much dr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er than other sites)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97.65pt;margin-top:296.95pt;width:127.25pt;height:6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">
                <v:stroke dashstyle="dash"/>
                <v:textbox>
                  <w:txbxContent>
                    <w:p w:rsidR="001A28E4" w:rsidRPr="00667628" w:rsidRDefault="001A28E4" w:rsidP="0066762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Spill C (coldest and lowest oxygen) </w:t>
                      </w:r>
                      <w:r w:rsidR="00F80D2D">
                        <w:rPr>
                          <w:b/>
                          <w:color w:val="C00000"/>
                        </w:rPr>
                        <w:t>and</w:t>
                      </w:r>
                      <w:r>
                        <w:rPr>
                          <w:b/>
                          <w:color w:val="C00000"/>
                        </w:rPr>
                        <w:t xml:space="preserve"> maybe Spill D (much dr</w:t>
                      </w:r>
                      <w:r w:rsidR="00F80D2D">
                        <w:rPr>
                          <w:b/>
                          <w:color w:val="C00000"/>
                        </w:rPr>
                        <w:t>i</w:t>
                      </w:r>
                      <w:r>
                        <w:rPr>
                          <w:b/>
                          <w:color w:val="C00000"/>
                        </w:rPr>
                        <w:t>er than other sites)</w:t>
                      </w:r>
                    </w:p>
                  </w:txbxContent>
                </v:textbox>
              </v:roundrect>
            </w:pict>
          </mc:Fallback>
        </mc:AlternateContent>
      </w:r>
      <w:r w:rsidR="0066746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68D8B9" wp14:editId="034F0A73">
                <wp:simplePos x="0" y="0"/>
                <wp:positionH relativeFrom="column">
                  <wp:posOffset>2857500</wp:posOffset>
                </wp:positionH>
                <wp:positionV relativeFrom="paragraph">
                  <wp:posOffset>6224270</wp:posOffset>
                </wp:positionV>
                <wp:extent cx="3729355" cy="648335"/>
                <wp:effectExtent l="0" t="0" r="23495" b="184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667628" w:rsidRDefault="001A28E4" w:rsidP="00667628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color w:val="C00000"/>
                              </w:rPr>
                            </w:pPr>
                            <w:r w:rsidRPr="00667628">
                              <w:rPr>
                                <w:b/>
                                <w:color w:val="C00000"/>
                              </w:rPr>
                              <w:t>Spill D is on land, so the major difference is that it is much dr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i</w:t>
                            </w:r>
                            <w:r w:rsidRPr="00667628">
                              <w:rPr>
                                <w:b/>
                                <w:color w:val="C00000"/>
                              </w:rPr>
                              <w:t xml:space="preserve">er.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The bacteria would need to be able to tolerate these dr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er conditions in order to digest the oil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margin-left:225pt;margin-top:490.1pt;width:293.65pt;height:5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">
                <v:stroke dashstyle="dash"/>
                <v:textbox>
                  <w:txbxContent>
                    <w:p w:rsidR="001A28E4" w:rsidRPr="00667628" w:rsidRDefault="001A28E4" w:rsidP="00667628">
                      <w:pPr>
                        <w:spacing w:line="240" w:lineRule="auto"/>
                        <w:ind w:firstLine="0"/>
                        <w:rPr>
                          <w:b/>
                          <w:color w:val="C00000"/>
                        </w:rPr>
                      </w:pPr>
                      <w:r w:rsidRPr="00667628">
                        <w:rPr>
                          <w:b/>
                          <w:color w:val="C00000"/>
                        </w:rPr>
                        <w:t>Spill D is on land, so the major difference is that it is much dr</w:t>
                      </w:r>
                      <w:r w:rsidR="00F80D2D">
                        <w:rPr>
                          <w:b/>
                          <w:color w:val="C00000"/>
                        </w:rPr>
                        <w:t>i</w:t>
                      </w:r>
                      <w:r w:rsidRPr="00667628">
                        <w:rPr>
                          <w:b/>
                          <w:color w:val="C00000"/>
                        </w:rPr>
                        <w:t xml:space="preserve">er. </w:t>
                      </w:r>
                      <w:r>
                        <w:rPr>
                          <w:b/>
                          <w:color w:val="C00000"/>
                        </w:rPr>
                        <w:t>The bacteria would need to be able to tolerate these dr</w:t>
                      </w:r>
                      <w:r w:rsidR="00F80D2D">
                        <w:rPr>
                          <w:b/>
                          <w:color w:val="C00000"/>
                        </w:rPr>
                        <w:t>i</w:t>
                      </w:r>
                      <w:r>
                        <w:rPr>
                          <w:b/>
                          <w:color w:val="C00000"/>
                        </w:rPr>
                        <w:t xml:space="preserve">er conditions in order to digest the oil here. </w:t>
                      </w:r>
                    </w:p>
                  </w:txbxContent>
                </v:textbox>
              </v:roundrect>
            </w:pict>
          </mc:Fallback>
        </mc:AlternateContent>
      </w:r>
      <w:r w:rsidR="0066746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509E12" wp14:editId="51CCC62C">
                <wp:simplePos x="0" y="0"/>
                <wp:positionH relativeFrom="column">
                  <wp:posOffset>2924175</wp:posOffset>
                </wp:positionH>
                <wp:positionV relativeFrom="paragraph">
                  <wp:posOffset>4928870</wp:posOffset>
                </wp:positionV>
                <wp:extent cx="3729355" cy="695960"/>
                <wp:effectExtent l="0" t="0" r="23495" b="279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667628" w:rsidRDefault="006303C5" w:rsidP="00667628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These </w:t>
                            </w:r>
                            <w:r w:rsidR="001A28E4">
                              <w:rPr>
                                <w:b/>
                                <w:color w:val="C00000"/>
                              </w:rPr>
                              <w:t>bacteria like warm and oxygen-rich habitats. In a cold oxygen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-</w:t>
                            </w:r>
                            <w:r w:rsidR="001A28E4">
                              <w:rPr>
                                <w:b/>
                                <w:color w:val="C00000"/>
                              </w:rPr>
                              <w:t xml:space="preserve">poor habitat,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they </w:t>
                            </w:r>
                            <w:r w:rsidR="001A28E4">
                              <w:rPr>
                                <w:b/>
                                <w:color w:val="C00000"/>
                              </w:rPr>
                              <w:t>would probably grow very slowly and not digest much oil. Also, bacteria may have a harder time accessing oil stuck in sediments</w:t>
                            </w:r>
                            <w:r w:rsidR="00F80D2D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margin-left:230.25pt;margin-top:388.1pt;width:293.65pt;height:5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">
                <v:stroke dashstyle="dash"/>
                <v:textbox>
                  <w:txbxContent>
                    <w:p w:rsidR="001A28E4" w:rsidRPr="00667628" w:rsidRDefault="006303C5" w:rsidP="00667628">
                      <w:pPr>
                        <w:spacing w:line="240" w:lineRule="auto"/>
                        <w:ind w:firstLine="0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These </w:t>
                      </w:r>
                      <w:r w:rsidR="001A28E4">
                        <w:rPr>
                          <w:b/>
                          <w:color w:val="C00000"/>
                        </w:rPr>
                        <w:t>bacteria like warm and oxygen-rich habitats. In a cold oxygen</w:t>
                      </w:r>
                      <w:r w:rsidR="00F80D2D">
                        <w:rPr>
                          <w:b/>
                          <w:color w:val="C00000"/>
                        </w:rPr>
                        <w:t>-</w:t>
                      </w:r>
                      <w:r w:rsidR="001A28E4">
                        <w:rPr>
                          <w:b/>
                          <w:color w:val="C00000"/>
                        </w:rPr>
                        <w:t xml:space="preserve">poor habitat, </w:t>
                      </w:r>
                      <w:r>
                        <w:rPr>
                          <w:b/>
                          <w:color w:val="C00000"/>
                        </w:rPr>
                        <w:t xml:space="preserve">they </w:t>
                      </w:r>
                      <w:r w:rsidR="001A28E4">
                        <w:rPr>
                          <w:b/>
                          <w:color w:val="C00000"/>
                        </w:rPr>
                        <w:t>would probably grow very slowly and not digest much oil. Also, bacteria may have a harder time accessing oil stuck in sediments</w:t>
                      </w:r>
                      <w:r w:rsidR="00F80D2D">
                        <w:rPr>
                          <w:b/>
                          <w:color w:val="C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F0FE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B6835" wp14:editId="773988D3">
                <wp:simplePos x="0" y="0"/>
                <wp:positionH relativeFrom="column">
                  <wp:posOffset>2743200</wp:posOffset>
                </wp:positionH>
                <wp:positionV relativeFrom="paragraph">
                  <wp:posOffset>1156969</wp:posOffset>
                </wp:positionV>
                <wp:extent cx="3969385" cy="5715635"/>
                <wp:effectExtent l="0" t="0" r="12065" b="184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571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E4" w:rsidRDefault="001A28E4" w:rsidP="0066762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Determine the environmental characteristics at each spill site to fill out the table below. Use comparative terms like “shallow</w:t>
                            </w:r>
                            <w:r w:rsidR="00F80D2D">
                              <w:t>,</w:t>
                            </w:r>
                            <w:r>
                              <w:t>” “warm</w:t>
                            </w:r>
                            <w:r w:rsidR="00F80D2D">
                              <w:t>,</w:t>
                            </w:r>
                            <w:r>
                              <w:t>” “cold</w:t>
                            </w:r>
                            <w:r w:rsidR="00F80D2D">
                              <w:t>,</w:t>
                            </w:r>
                            <w:r>
                              <w:t>” “high</w:t>
                            </w:r>
                            <w:r w:rsidR="00F80D2D">
                              <w:t>,</w:t>
                            </w:r>
                            <w:r>
                              <w:t>” “low</w:t>
                            </w:r>
                            <w:r w:rsidR="00F80D2D">
                              <w:t>,</w:t>
                            </w:r>
                            <w:r>
                              <w:t>” etc.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490"/>
                              <w:gridCol w:w="1490"/>
                              <w:gridCol w:w="1491"/>
                            </w:tblGrid>
                            <w:tr w:rsidR="001A28E4" w:rsidRPr="00694893" w:rsidTr="00694893"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Spill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Oxygen</w:t>
                                  </w: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shallow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cool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moderate</w:t>
                                  </w: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deep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1A28E4" w:rsidRPr="00694893" w:rsidTr="00694893">
                              <w:trPr>
                                <w:trHeight w:val="423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 w:rsidRPr="00694893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p w:rsidR="001A28E4" w:rsidRPr="00694893" w:rsidRDefault="001A28E4" w:rsidP="00694893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94893">
                                    <w:rPr>
                                      <w:b/>
                                      <w:color w:val="C00000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</w:tbl>
                          <w:p w:rsidR="001A28E4" w:rsidRDefault="001A28E4" w:rsidP="00667628">
                            <w:pPr>
                              <w:numPr>
                                <w:ilvl w:val="0"/>
                                <w:numId w:val="13"/>
                              </w:numPr>
                              <w:spacing w:before="60" w:after="0" w:line="240" w:lineRule="auto"/>
                              <w:ind w:right="2617"/>
                            </w:pPr>
                            <w:r>
                              <w:t xml:space="preserve">Most of the oil-eating bacteria thrive best in areas with high oxygen concentrations. </w:t>
                            </w:r>
                          </w:p>
                          <w:p w:rsidR="001A28E4" w:rsidRPr="00BB78D5" w:rsidRDefault="001A28E4" w:rsidP="00667628">
                            <w:pPr>
                              <w:spacing w:after="0" w:line="240" w:lineRule="auto"/>
                              <w:ind w:right="2617"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A28E4" w:rsidRDefault="001A28E4" w:rsidP="00667628">
                            <w:pPr>
                              <w:numPr>
                                <w:ilvl w:val="0"/>
                                <w:numId w:val="14"/>
                              </w:numPr>
                              <w:spacing w:after="60" w:line="240" w:lineRule="auto"/>
                              <w:ind w:right="2617"/>
                            </w:pPr>
                            <w:r>
                              <w:t>Which area would these bacteria digest the oil most quickly?</w:t>
                            </w:r>
                          </w:p>
                          <w:p w:rsidR="001A28E4" w:rsidRDefault="001A28E4" w:rsidP="00667628">
                            <w:pPr>
                              <w:numPr>
                                <w:ilvl w:val="0"/>
                                <w:numId w:val="14"/>
                              </w:numPr>
                              <w:spacing w:after="60" w:line="240" w:lineRule="auto"/>
                              <w:ind w:right="2617"/>
                            </w:pPr>
                            <w:r>
                              <w:t>Which are</w:t>
                            </w:r>
                            <w:r w:rsidR="00F80D2D">
                              <w:t>a</w:t>
                            </w:r>
                            <w:r>
                              <w:t xml:space="preserve"> would these bacteria digest the oil most slowly?</w:t>
                            </w:r>
                          </w:p>
                          <w:p w:rsidR="001A28E4" w:rsidRDefault="001A28E4" w:rsidP="00667628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 xml:space="preserve">Why might bacteria have </w:t>
                            </w:r>
                            <w:proofErr w:type="gramStart"/>
                            <w:r>
                              <w:t>a hard</w:t>
                            </w:r>
                            <w:proofErr w:type="gramEnd"/>
                            <w:r>
                              <w:t xml:space="preserve"> time digesting oil in Spill C?</w:t>
                            </w:r>
                          </w:p>
                          <w:p w:rsidR="001A28E4" w:rsidRDefault="001A28E4" w:rsidP="00C65703">
                            <w:pPr>
                              <w:spacing w:line="240" w:lineRule="auto"/>
                              <w:ind w:left="360" w:firstLine="0"/>
                            </w:pPr>
                          </w:p>
                          <w:p w:rsidR="001A28E4" w:rsidRDefault="001A28E4" w:rsidP="00667628">
                            <w:pPr>
                              <w:spacing w:line="240" w:lineRule="auto"/>
                              <w:ind w:left="360" w:firstLine="0"/>
                            </w:pPr>
                          </w:p>
                          <w:p w:rsidR="001A28E4" w:rsidRPr="00667628" w:rsidRDefault="001A28E4" w:rsidP="00667628">
                            <w:pPr>
                              <w:spacing w:line="240" w:lineRule="auto"/>
                              <w:ind w:left="360" w:firstLine="0"/>
                              <w:rPr>
                                <w:sz w:val="10"/>
                              </w:rPr>
                            </w:pPr>
                          </w:p>
                          <w:p w:rsidR="001A28E4" w:rsidRPr="00A029DA" w:rsidRDefault="001A28E4" w:rsidP="00667628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>What environmental conditions are unique to Spill D that the bacteria would need to be able to tolerate to digest the oil?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in;margin-top:91.1pt;width:312.55pt;height:4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VqLwIAAFoEAAAOAAAAZHJzL2Uyb0RvYy54bWysVNtu2zAMfR+wfxD0vjhO4j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">
                <v:textbox>
                  <w:txbxContent>
                    <w:p w:rsidR="001A28E4" w:rsidRDefault="001A28E4" w:rsidP="0066762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Determine the environmental characteristics at each spill site to fill out the table below. Use comparative terms like “shallow</w:t>
                      </w:r>
                      <w:r w:rsidR="00F80D2D">
                        <w:t>,</w:t>
                      </w:r>
                      <w:r>
                        <w:t>” “warm</w:t>
                      </w:r>
                      <w:r w:rsidR="00F80D2D">
                        <w:t>,</w:t>
                      </w:r>
                      <w:r>
                        <w:t>” “cold</w:t>
                      </w:r>
                      <w:r w:rsidR="00F80D2D">
                        <w:t>,</w:t>
                      </w:r>
                      <w:r>
                        <w:t>” “high</w:t>
                      </w:r>
                      <w:r w:rsidR="00F80D2D">
                        <w:t>,</w:t>
                      </w:r>
                      <w:r>
                        <w:t>” “low</w:t>
                      </w:r>
                      <w:r w:rsidR="00F80D2D">
                        <w:t>,</w:t>
                      </w:r>
                      <w:r>
                        <w:t>” etc.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490"/>
                        <w:gridCol w:w="1490"/>
                        <w:gridCol w:w="1491"/>
                      </w:tblGrid>
                      <w:tr w:rsidR="001A28E4" w:rsidRPr="00694893" w:rsidTr="00694893"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Spill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Depth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Temperature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Oxygen</w:t>
                            </w: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A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shallow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high</w:t>
                            </w: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B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cool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moderate</w:t>
                            </w: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C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deep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low</w:t>
                            </w:r>
                          </w:p>
                        </w:tc>
                      </w:tr>
                      <w:tr w:rsidR="001A28E4" w:rsidRPr="00694893" w:rsidTr="00694893">
                        <w:trPr>
                          <w:trHeight w:val="423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694893">
                              <w:t>D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1491" w:type="dxa"/>
                            <w:vAlign w:val="center"/>
                          </w:tcPr>
                          <w:p w:rsidR="001A28E4" w:rsidRPr="00694893" w:rsidRDefault="001A28E4" w:rsidP="006948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94893">
                              <w:rPr>
                                <w:b/>
                                <w:color w:val="C00000"/>
                              </w:rPr>
                              <w:t>high</w:t>
                            </w:r>
                          </w:p>
                        </w:tc>
                      </w:tr>
                    </w:tbl>
                    <w:p w:rsidR="001A28E4" w:rsidRDefault="001A28E4" w:rsidP="00667628">
                      <w:pPr>
                        <w:numPr>
                          <w:ilvl w:val="0"/>
                          <w:numId w:val="13"/>
                        </w:numPr>
                        <w:spacing w:before="60" w:after="0" w:line="240" w:lineRule="auto"/>
                        <w:ind w:right="2617"/>
                      </w:pPr>
                      <w:r>
                        <w:t xml:space="preserve">Most of the oil-eating bacteria thrive best in areas with high oxygen concentrations. </w:t>
                      </w:r>
                    </w:p>
                    <w:p w:rsidR="001A28E4" w:rsidRPr="00BB78D5" w:rsidRDefault="001A28E4" w:rsidP="00667628">
                      <w:pPr>
                        <w:spacing w:after="0" w:line="240" w:lineRule="auto"/>
                        <w:ind w:right="2617" w:firstLine="0"/>
                        <w:rPr>
                          <w:sz w:val="6"/>
                          <w:szCs w:val="6"/>
                        </w:rPr>
                      </w:pPr>
                    </w:p>
                    <w:p w:rsidR="001A28E4" w:rsidRDefault="001A28E4" w:rsidP="00667628">
                      <w:pPr>
                        <w:numPr>
                          <w:ilvl w:val="0"/>
                          <w:numId w:val="14"/>
                        </w:numPr>
                        <w:spacing w:after="60" w:line="240" w:lineRule="auto"/>
                        <w:ind w:right="2617"/>
                      </w:pPr>
                      <w:r>
                        <w:t>Which area would these bacteria digest the oil most quickly?</w:t>
                      </w:r>
                    </w:p>
                    <w:p w:rsidR="001A28E4" w:rsidRDefault="001A28E4" w:rsidP="00667628">
                      <w:pPr>
                        <w:numPr>
                          <w:ilvl w:val="0"/>
                          <w:numId w:val="14"/>
                        </w:numPr>
                        <w:spacing w:after="60" w:line="240" w:lineRule="auto"/>
                        <w:ind w:right="2617"/>
                      </w:pPr>
                      <w:r>
                        <w:t>Which are</w:t>
                      </w:r>
                      <w:r w:rsidR="00F80D2D">
                        <w:t>a</w:t>
                      </w:r>
                      <w:r>
                        <w:t xml:space="preserve"> would these bacteria digest the oil most slowly?</w:t>
                      </w:r>
                    </w:p>
                    <w:p w:rsidR="001A28E4" w:rsidRDefault="001A28E4" w:rsidP="00667628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 xml:space="preserve">Why might bacteria have </w:t>
                      </w:r>
                      <w:proofErr w:type="gramStart"/>
                      <w:r>
                        <w:t>a hard</w:t>
                      </w:r>
                      <w:proofErr w:type="gramEnd"/>
                      <w:r>
                        <w:t xml:space="preserve"> time digesting oil in Spill C?</w:t>
                      </w:r>
                    </w:p>
                    <w:p w:rsidR="001A28E4" w:rsidRDefault="001A28E4" w:rsidP="00C65703">
                      <w:pPr>
                        <w:spacing w:line="240" w:lineRule="auto"/>
                        <w:ind w:left="360" w:firstLine="0"/>
                      </w:pPr>
                    </w:p>
                    <w:p w:rsidR="001A28E4" w:rsidRDefault="001A28E4" w:rsidP="00667628">
                      <w:pPr>
                        <w:spacing w:line="240" w:lineRule="auto"/>
                        <w:ind w:left="360" w:firstLine="0"/>
                      </w:pPr>
                    </w:p>
                    <w:p w:rsidR="001A28E4" w:rsidRPr="00667628" w:rsidRDefault="001A28E4" w:rsidP="00667628">
                      <w:pPr>
                        <w:spacing w:line="240" w:lineRule="auto"/>
                        <w:ind w:left="360" w:firstLine="0"/>
                        <w:rPr>
                          <w:sz w:val="10"/>
                        </w:rPr>
                      </w:pPr>
                    </w:p>
                    <w:p w:rsidR="001A28E4" w:rsidRPr="00A029DA" w:rsidRDefault="001A28E4" w:rsidP="00667628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>What environmental conditions are unique to Spill D that the bacteria would need to be able to tolerate to digest the oil?</w:t>
                      </w:r>
                    </w:p>
                  </w:txbxContent>
                </v:textbox>
              </v:shape>
            </w:pict>
          </mc:Fallback>
        </mc:AlternateContent>
      </w:r>
      <w:r w:rsidR="00850D6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43031B" wp14:editId="26DB17C6">
                <wp:simplePos x="0" y="0"/>
                <wp:positionH relativeFrom="column">
                  <wp:posOffset>-10160</wp:posOffset>
                </wp:positionH>
                <wp:positionV relativeFrom="paragraph">
                  <wp:posOffset>7454265</wp:posOffset>
                </wp:positionV>
                <wp:extent cx="6593205" cy="640715"/>
                <wp:effectExtent l="8890" t="6985" r="825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20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667628" w:rsidRDefault="001A28E4" w:rsidP="00667628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Clean-up crews sometimes add fertilizer to shallow oil spills that are becoming oxygen-poor. The fertilizer promotes the growth of photosynthesizing organisms, which produce oxygen that can make the water more oxygen-rich.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-.8pt;margin-top:586.95pt;width:519.15pt;height:5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">
                <v:stroke dashstyle="dash"/>
                <v:textbox>
                  <w:txbxContent>
                    <w:p w:rsidR="001A28E4" w:rsidRPr="00667628" w:rsidRDefault="001A28E4" w:rsidP="00667628">
                      <w:pPr>
                        <w:spacing w:line="240" w:lineRule="auto"/>
                        <w:ind w:firstLine="0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Clean-up crews sometimes add fertilizer to shallow oil spills that are becoming oxygen-poor. The fertilizer promotes the growth of photosynthesizing organisms, which produce oxygen that can make the water more oxygen-rich.</w:t>
                      </w:r>
                    </w:p>
                  </w:txbxContent>
                </v:textbox>
              </v:roundrect>
            </w:pict>
          </mc:Fallback>
        </mc:AlternateContent>
      </w:r>
      <w:r w:rsidR="00850D6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2BCF3C" wp14:editId="31BA1580">
                <wp:simplePos x="0" y="0"/>
                <wp:positionH relativeFrom="column">
                  <wp:posOffset>-72390</wp:posOffset>
                </wp:positionH>
                <wp:positionV relativeFrom="paragraph">
                  <wp:posOffset>7014210</wp:posOffset>
                </wp:positionV>
                <wp:extent cx="6726555" cy="1163955"/>
                <wp:effectExtent l="13335" t="5080" r="13335" b="1206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E4" w:rsidRPr="00A029DA" w:rsidRDefault="001A28E4" w:rsidP="00C65703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</w:pPr>
                            <w:r>
                              <w:t xml:space="preserve">Bacteria use up oxygen in the water as they digest oil. What action could you take if bacteria around Spill A depleted the oxygen levels?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5.7pt;margin-top:552.3pt;width:529.65pt;height:9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YLwIAAFo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">
                <v:textbox>
                  <w:txbxContent>
                    <w:p w:rsidR="001A28E4" w:rsidRPr="00A029DA" w:rsidRDefault="001A28E4" w:rsidP="00C65703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</w:pPr>
                      <w:r>
                        <w:t xml:space="preserve">Bacteria use up oxygen in the water as they digest oil. What action could you take if bacteria around Spill A depleted the oxygen levels?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EF0FEA">
        <w:rPr>
          <w:b/>
          <w:noProof/>
        </w:rPr>
        <w:drawing>
          <wp:inline distT="0" distB="0" distL="0" distR="0" wp14:anchorId="49DFB3A5" wp14:editId="25FB9C81">
            <wp:extent cx="4943475" cy="5294369"/>
            <wp:effectExtent l="0" t="0" r="0" b="1905"/>
            <wp:docPr id="18" name="Picture 18" descr="D:\User Data\Desktop\Shuster Desktop\UYK\A1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Data\Desktop\Shuster Desktop\UYK\A18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9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8E4" w:rsidRPr="006B4414" w:rsidSect="00BB78D5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3C"/>
    <w:multiLevelType w:val="hybridMultilevel"/>
    <w:tmpl w:val="4EE65728"/>
    <w:lvl w:ilvl="0" w:tplc="F07A3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16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4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8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8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4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7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B5C1D"/>
    <w:multiLevelType w:val="hybridMultilevel"/>
    <w:tmpl w:val="4792412A"/>
    <w:lvl w:ilvl="0" w:tplc="3DBEFE8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B67AE"/>
    <w:multiLevelType w:val="hybridMultilevel"/>
    <w:tmpl w:val="4792412A"/>
    <w:lvl w:ilvl="0" w:tplc="3DBEFE8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E0E96"/>
    <w:multiLevelType w:val="hybridMultilevel"/>
    <w:tmpl w:val="647A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86B6C"/>
    <w:multiLevelType w:val="hybridMultilevel"/>
    <w:tmpl w:val="3C0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6D06"/>
    <w:multiLevelType w:val="hybridMultilevel"/>
    <w:tmpl w:val="82F67C18"/>
    <w:lvl w:ilvl="0" w:tplc="2B1E7F74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6">
    <w:nsid w:val="483720D5"/>
    <w:multiLevelType w:val="hybridMultilevel"/>
    <w:tmpl w:val="63ECC59C"/>
    <w:lvl w:ilvl="0" w:tplc="636A7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B871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56D7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E46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D03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3E72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428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DE3D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2E25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B47331D"/>
    <w:multiLevelType w:val="hybridMultilevel"/>
    <w:tmpl w:val="44F4915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CB44827"/>
    <w:multiLevelType w:val="hybridMultilevel"/>
    <w:tmpl w:val="A7DEA3E8"/>
    <w:lvl w:ilvl="0" w:tplc="A8343E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18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2646D1"/>
    <w:multiLevelType w:val="hybridMultilevel"/>
    <w:tmpl w:val="2938A74C"/>
    <w:lvl w:ilvl="0" w:tplc="EA2650D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EE5A13"/>
    <w:multiLevelType w:val="hybridMultilevel"/>
    <w:tmpl w:val="18CC9924"/>
    <w:lvl w:ilvl="0" w:tplc="90F0CC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530685"/>
    <w:multiLevelType w:val="hybridMultilevel"/>
    <w:tmpl w:val="8CFC1916"/>
    <w:lvl w:ilvl="0" w:tplc="B712D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E8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B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AB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7363C0"/>
    <w:multiLevelType w:val="hybridMultilevel"/>
    <w:tmpl w:val="BB1CC8B2"/>
    <w:lvl w:ilvl="0" w:tplc="EA2650D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7C65D10"/>
    <w:multiLevelType w:val="hybridMultilevel"/>
    <w:tmpl w:val="D22A500C"/>
    <w:lvl w:ilvl="0" w:tplc="11B49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D99202D"/>
    <w:multiLevelType w:val="hybridMultilevel"/>
    <w:tmpl w:val="37D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0681E"/>
    <w:multiLevelType w:val="hybridMultilevel"/>
    <w:tmpl w:val="1ADE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A"/>
    <w:rsid w:val="00003886"/>
    <w:rsid w:val="00004C9A"/>
    <w:rsid w:val="000235CE"/>
    <w:rsid w:val="00032172"/>
    <w:rsid w:val="000336E0"/>
    <w:rsid w:val="0003449D"/>
    <w:rsid w:val="000345C6"/>
    <w:rsid w:val="00034B61"/>
    <w:rsid w:val="000354DF"/>
    <w:rsid w:val="000402E6"/>
    <w:rsid w:val="0004241A"/>
    <w:rsid w:val="000467CB"/>
    <w:rsid w:val="0004767B"/>
    <w:rsid w:val="000558FA"/>
    <w:rsid w:val="00055945"/>
    <w:rsid w:val="000605AF"/>
    <w:rsid w:val="00060654"/>
    <w:rsid w:val="00060F0A"/>
    <w:rsid w:val="00063308"/>
    <w:rsid w:val="00063721"/>
    <w:rsid w:val="000755DD"/>
    <w:rsid w:val="0007754D"/>
    <w:rsid w:val="00095255"/>
    <w:rsid w:val="000C169F"/>
    <w:rsid w:val="000C3796"/>
    <w:rsid w:val="000D5921"/>
    <w:rsid w:val="000F2B43"/>
    <w:rsid w:val="000F2D16"/>
    <w:rsid w:val="000F49BF"/>
    <w:rsid w:val="00100243"/>
    <w:rsid w:val="001057C9"/>
    <w:rsid w:val="0010595C"/>
    <w:rsid w:val="00112586"/>
    <w:rsid w:val="00115324"/>
    <w:rsid w:val="00123C55"/>
    <w:rsid w:val="00125FC9"/>
    <w:rsid w:val="00127024"/>
    <w:rsid w:val="00134C7A"/>
    <w:rsid w:val="00145F00"/>
    <w:rsid w:val="00151BC4"/>
    <w:rsid w:val="001521AE"/>
    <w:rsid w:val="001729B8"/>
    <w:rsid w:val="00180CDC"/>
    <w:rsid w:val="00181ED4"/>
    <w:rsid w:val="00182334"/>
    <w:rsid w:val="0018285E"/>
    <w:rsid w:val="00184876"/>
    <w:rsid w:val="001975C8"/>
    <w:rsid w:val="001A28E4"/>
    <w:rsid w:val="001A7F11"/>
    <w:rsid w:val="001C1113"/>
    <w:rsid w:val="001C3EE5"/>
    <w:rsid w:val="001D004D"/>
    <w:rsid w:val="001D02C8"/>
    <w:rsid w:val="001F03A9"/>
    <w:rsid w:val="001F048C"/>
    <w:rsid w:val="001F1306"/>
    <w:rsid w:val="001F2A44"/>
    <w:rsid w:val="001F49B4"/>
    <w:rsid w:val="001F7460"/>
    <w:rsid w:val="002008B4"/>
    <w:rsid w:val="00206C93"/>
    <w:rsid w:val="002077BF"/>
    <w:rsid w:val="0021189B"/>
    <w:rsid w:val="002131D4"/>
    <w:rsid w:val="00213E74"/>
    <w:rsid w:val="00216DC8"/>
    <w:rsid w:val="002226A6"/>
    <w:rsid w:val="002231AB"/>
    <w:rsid w:val="0022368E"/>
    <w:rsid w:val="002334E7"/>
    <w:rsid w:val="002343FF"/>
    <w:rsid w:val="002444C2"/>
    <w:rsid w:val="002450F3"/>
    <w:rsid w:val="00245F53"/>
    <w:rsid w:val="00247F69"/>
    <w:rsid w:val="00255F25"/>
    <w:rsid w:val="0027260C"/>
    <w:rsid w:val="00276BBA"/>
    <w:rsid w:val="002949F9"/>
    <w:rsid w:val="002A38C2"/>
    <w:rsid w:val="002A4B8A"/>
    <w:rsid w:val="002C27DA"/>
    <w:rsid w:val="002D0402"/>
    <w:rsid w:val="002D284B"/>
    <w:rsid w:val="002E5EB7"/>
    <w:rsid w:val="002F5BC3"/>
    <w:rsid w:val="00303A6D"/>
    <w:rsid w:val="003052C1"/>
    <w:rsid w:val="003169A8"/>
    <w:rsid w:val="00330825"/>
    <w:rsid w:val="00333D2F"/>
    <w:rsid w:val="00335BDF"/>
    <w:rsid w:val="00344133"/>
    <w:rsid w:val="00350BBB"/>
    <w:rsid w:val="00351E46"/>
    <w:rsid w:val="00354788"/>
    <w:rsid w:val="00357CBC"/>
    <w:rsid w:val="00360E4B"/>
    <w:rsid w:val="00392558"/>
    <w:rsid w:val="00394211"/>
    <w:rsid w:val="00396395"/>
    <w:rsid w:val="003968CB"/>
    <w:rsid w:val="003B5564"/>
    <w:rsid w:val="003B6EBC"/>
    <w:rsid w:val="003B74C3"/>
    <w:rsid w:val="003C7D12"/>
    <w:rsid w:val="003D6A07"/>
    <w:rsid w:val="003D74DF"/>
    <w:rsid w:val="003E56CC"/>
    <w:rsid w:val="003E5A29"/>
    <w:rsid w:val="003F0CCB"/>
    <w:rsid w:val="00400082"/>
    <w:rsid w:val="00413062"/>
    <w:rsid w:val="0041319F"/>
    <w:rsid w:val="0042582E"/>
    <w:rsid w:val="00432BC1"/>
    <w:rsid w:val="00433BDF"/>
    <w:rsid w:val="00444508"/>
    <w:rsid w:val="00445295"/>
    <w:rsid w:val="00446936"/>
    <w:rsid w:val="00446C8E"/>
    <w:rsid w:val="004478F9"/>
    <w:rsid w:val="004564FC"/>
    <w:rsid w:val="004638DB"/>
    <w:rsid w:val="00464168"/>
    <w:rsid w:val="00465FFE"/>
    <w:rsid w:val="00470A4E"/>
    <w:rsid w:val="0047561A"/>
    <w:rsid w:val="004862BB"/>
    <w:rsid w:val="00493A28"/>
    <w:rsid w:val="00496099"/>
    <w:rsid w:val="00497979"/>
    <w:rsid w:val="004A4848"/>
    <w:rsid w:val="004A51D1"/>
    <w:rsid w:val="004B7402"/>
    <w:rsid w:val="004C5959"/>
    <w:rsid w:val="004D12DA"/>
    <w:rsid w:val="004D442B"/>
    <w:rsid w:val="004D6F25"/>
    <w:rsid w:val="004E16F7"/>
    <w:rsid w:val="004E3377"/>
    <w:rsid w:val="004F0D07"/>
    <w:rsid w:val="004F50B6"/>
    <w:rsid w:val="00500564"/>
    <w:rsid w:val="00516133"/>
    <w:rsid w:val="00516633"/>
    <w:rsid w:val="005204CB"/>
    <w:rsid w:val="005222BD"/>
    <w:rsid w:val="00532A5E"/>
    <w:rsid w:val="00537CB8"/>
    <w:rsid w:val="00543E95"/>
    <w:rsid w:val="005471F8"/>
    <w:rsid w:val="005503D7"/>
    <w:rsid w:val="00551B8F"/>
    <w:rsid w:val="00567DEB"/>
    <w:rsid w:val="00575428"/>
    <w:rsid w:val="00581565"/>
    <w:rsid w:val="00587CDF"/>
    <w:rsid w:val="0059283D"/>
    <w:rsid w:val="00592A7E"/>
    <w:rsid w:val="005A09BE"/>
    <w:rsid w:val="005A2788"/>
    <w:rsid w:val="005A3AF7"/>
    <w:rsid w:val="005A4766"/>
    <w:rsid w:val="005B45DE"/>
    <w:rsid w:val="005E37BA"/>
    <w:rsid w:val="005E7EB8"/>
    <w:rsid w:val="005F15BF"/>
    <w:rsid w:val="005F3524"/>
    <w:rsid w:val="005F76E1"/>
    <w:rsid w:val="00607FBB"/>
    <w:rsid w:val="0061774A"/>
    <w:rsid w:val="00621A7B"/>
    <w:rsid w:val="00621EDB"/>
    <w:rsid w:val="00627918"/>
    <w:rsid w:val="006303C5"/>
    <w:rsid w:val="00642651"/>
    <w:rsid w:val="00642B9C"/>
    <w:rsid w:val="00642E87"/>
    <w:rsid w:val="00651A0C"/>
    <w:rsid w:val="00653B06"/>
    <w:rsid w:val="00660C87"/>
    <w:rsid w:val="00667468"/>
    <w:rsid w:val="00667628"/>
    <w:rsid w:val="00674D45"/>
    <w:rsid w:val="006751BA"/>
    <w:rsid w:val="00692A6D"/>
    <w:rsid w:val="0069430E"/>
    <w:rsid w:val="00694893"/>
    <w:rsid w:val="00695E12"/>
    <w:rsid w:val="006A1F9B"/>
    <w:rsid w:val="006A5A16"/>
    <w:rsid w:val="006A6A8B"/>
    <w:rsid w:val="006A7C49"/>
    <w:rsid w:val="006B089E"/>
    <w:rsid w:val="006B0CBF"/>
    <w:rsid w:val="006B0D5A"/>
    <w:rsid w:val="006B2C4B"/>
    <w:rsid w:val="006B4414"/>
    <w:rsid w:val="006B4543"/>
    <w:rsid w:val="006B5668"/>
    <w:rsid w:val="006C3521"/>
    <w:rsid w:val="006C3D50"/>
    <w:rsid w:val="006D0E8C"/>
    <w:rsid w:val="006D23D9"/>
    <w:rsid w:val="006D6B45"/>
    <w:rsid w:val="006E113C"/>
    <w:rsid w:val="006E3C58"/>
    <w:rsid w:val="006E4A56"/>
    <w:rsid w:val="006E4FAE"/>
    <w:rsid w:val="006E4FF7"/>
    <w:rsid w:val="006F0694"/>
    <w:rsid w:val="00707693"/>
    <w:rsid w:val="00711CA4"/>
    <w:rsid w:val="0071400C"/>
    <w:rsid w:val="007160D6"/>
    <w:rsid w:val="00737A9E"/>
    <w:rsid w:val="007404DB"/>
    <w:rsid w:val="00743273"/>
    <w:rsid w:val="00744A1C"/>
    <w:rsid w:val="00746277"/>
    <w:rsid w:val="007535BD"/>
    <w:rsid w:val="00762DC9"/>
    <w:rsid w:val="0076305B"/>
    <w:rsid w:val="0076562B"/>
    <w:rsid w:val="00767571"/>
    <w:rsid w:val="00776797"/>
    <w:rsid w:val="00780088"/>
    <w:rsid w:val="00792C12"/>
    <w:rsid w:val="007950A4"/>
    <w:rsid w:val="007A3701"/>
    <w:rsid w:val="007A7AA7"/>
    <w:rsid w:val="007B4D7F"/>
    <w:rsid w:val="007C1E24"/>
    <w:rsid w:val="007D0E31"/>
    <w:rsid w:val="007E13C3"/>
    <w:rsid w:val="007E3D02"/>
    <w:rsid w:val="007E62A9"/>
    <w:rsid w:val="007E7AF3"/>
    <w:rsid w:val="007F2B4C"/>
    <w:rsid w:val="00801643"/>
    <w:rsid w:val="00812080"/>
    <w:rsid w:val="00815828"/>
    <w:rsid w:val="00822DC4"/>
    <w:rsid w:val="00831151"/>
    <w:rsid w:val="00833E9F"/>
    <w:rsid w:val="0083714E"/>
    <w:rsid w:val="0084419F"/>
    <w:rsid w:val="008473D6"/>
    <w:rsid w:val="00850D69"/>
    <w:rsid w:val="00855AC4"/>
    <w:rsid w:val="00857E5F"/>
    <w:rsid w:val="008600ED"/>
    <w:rsid w:val="00862213"/>
    <w:rsid w:val="00873D99"/>
    <w:rsid w:val="00875722"/>
    <w:rsid w:val="00875AB4"/>
    <w:rsid w:val="00875E61"/>
    <w:rsid w:val="008768AE"/>
    <w:rsid w:val="00897D15"/>
    <w:rsid w:val="008A1DE3"/>
    <w:rsid w:val="008A59CD"/>
    <w:rsid w:val="008D106D"/>
    <w:rsid w:val="008E4244"/>
    <w:rsid w:val="008E63C5"/>
    <w:rsid w:val="008F1211"/>
    <w:rsid w:val="008F4B73"/>
    <w:rsid w:val="008F55BF"/>
    <w:rsid w:val="009049B5"/>
    <w:rsid w:val="009107AF"/>
    <w:rsid w:val="00913EA3"/>
    <w:rsid w:val="00926AFF"/>
    <w:rsid w:val="009300B2"/>
    <w:rsid w:val="00930A49"/>
    <w:rsid w:val="0093216B"/>
    <w:rsid w:val="009469A0"/>
    <w:rsid w:val="00951C06"/>
    <w:rsid w:val="00953B05"/>
    <w:rsid w:val="0095525A"/>
    <w:rsid w:val="009668B1"/>
    <w:rsid w:val="00971400"/>
    <w:rsid w:val="0097368F"/>
    <w:rsid w:val="0097509B"/>
    <w:rsid w:val="00976F9D"/>
    <w:rsid w:val="0098248D"/>
    <w:rsid w:val="00982FBE"/>
    <w:rsid w:val="00987504"/>
    <w:rsid w:val="00994114"/>
    <w:rsid w:val="009947D8"/>
    <w:rsid w:val="009A6FF3"/>
    <w:rsid w:val="009D46EA"/>
    <w:rsid w:val="009D797E"/>
    <w:rsid w:val="009E538F"/>
    <w:rsid w:val="009E6B54"/>
    <w:rsid w:val="009E7332"/>
    <w:rsid w:val="009F170B"/>
    <w:rsid w:val="009F6496"/>
    <w:rsid w:val="009F7AC0"/>
    <w:rsid w:val="00A029DA"/>
    <w:rsid w:val="00A0350E"/>
    <w:rsid w:val="00A06B59"/>
    <w:rsid w:val="00A071B0"/>
    <w:rsid w:val="00A07CBF"/>
    <w:rsid w:val="00A13713"/>
    <w:rsid w:val="00A1523D"/>
    <w:rsid w:val="00A15E03"/>
    <w:rsid w:val="00A2121D"/>
    <w:rsid w:val="00A30B56"/>
    <w:rsid w:val="00A40CA3"/>
    <w:rsid w:val="00A45385"/>
    <w:rsid w:val="00A45BAD"/>
    <w:rsid w:val="00A46AFD"/>
    <w:rsid w:val="00A5132B"/>
    <w:rsid w:val="00A60D3B"/>
    <w:rsid w:val="00A71BD0"/>
    <w:rsid w:val="00A917CE"/>
    <w:rsid w:val="00A94862"/>
    <w:rsid w:val="00AA2C84"/>
    <w:rsid w:val="00AB1C7E"/>
    <w:rsid w:val="00AB553B"/>
    <w:rsid w:val="00AC0127"/>
    <w:rsid w:val="00AC1AD9"/>
    <w:rsid w:val="00AD2BE3"/>
    <w:rsid w:val="00AF190F"/>
    <w:rsid w:val="00B10A68"/>
    <w:rsid w:val="00B266C7"/>
    <w:rsid w:val="00B30555"/>
    <w:rsid w:val="00B40AC4"/>
    <w:rsid w:val="00B4622B"/>
    <w:rsid w:val="00B52936"/>
    <w:rsid w:val="00B625A8"/>
    <w:rsid w:val="00B66971"/>
    <w:rsid w:val="00B92075"/>
    <w:rsid w:val="00B93AAB"/>
    <w:rsid w:val="00BA2256"/>
    <w:rsid w:val="00BB674F"/>
    <w:rsid w:val="00BB78D5"/>
    <w:rsid w:val="00BD10B4"/>
    <w:rsid w:val="00BD482F"/>
    <w:rsid w:val="00BD5CE7"/>
    <w:rsid w:val="00BD778E"/>
    <w:rsid w:val="00BE34C8"/>
    <w:rsid w:val="00BE40B3"/>
    <w:rsid w:val="00BF5696"/>
    <w:rsid w:val="00BF574D"/>
    <w:rsid w:val="00BF5856"/>
    <w:rsid w:val="00BF69D0"/>
    <w:rsid w:val="00BF7640"/>
    <w:rsid w:val="00C04E8B"/>
    <w:rsid w:val="00C06E2A"/>
    <w:rsid w:val="00C10711"/>
    <w:rsid w:val="00C10F1B"/>
    <w:rsid w:val="00C125A1"/>
    <w:rsid w:val="00C1554A"/>
    <w:rsid w:val="00C174D6"/>
    <w:rsid w:val="00C17586"/>
    <w:rsid w:val="00C20F52"/>
    <w:rsid w:val="00C368A9"/>
    <w:rsid w:val="00C37D7E"/>
    <w:rsid w:val="00C425C0"/>
    <w:rsid w:val="00C65703"/>
    <w:rsid w:val="00C67585"/>
    <w:rsid w:val="00C96E42"/>
    <w:rsid w:val="00CA5CF4"/>
    <w:rsid w:val="00CA60FD"/>
    <w:rsid w:val="00CA6A82"/>
    <w:rsid w:val="00CB4663"/>
    <w:rsid w:val="00CB6C33"/>
    <w:rsid w:val="00CD27F1"/>
    <w:rsid w:val="00CE520F"/>
    <w:rsid w:val="00CE59ED"/>
    <w:rsid w:val="00CE7DB2"/>
    <w:rsid w:val="00CF3D2E"/>
    <w:rsid w:val="00D04D92"/>
    <w:rsid w:val="00D05D7C"/>
    <w:rsid w:val="00D0680B"/>
    <w:rsid w:val="00D07DDE"/>
    <w:rsid w:val="00D12D09"/>
    <w:rsid w:val="00D14CA9"/>
    <w:rsid w:val="00D14E1A"/>
    <w:rsid w:val="00D16394"/>
    <w:rsid w:val="00D16B81"/>
    <w:rsid w:val="00D23FB7"/>
    <w:rsid w:val="00D24C8B"/>
    <w:rsid w:val="00D27B14"/>
    <w:rsid w:val="00D35E1D"/>
    <w:rsid w:val="00D44C51"/>
    <w:rsid w:val="00D47D6E"/>
    <w:rsid w:val="00D61E70"/>
    <w:rsid w:val="00D740D8"/>
    <w:rsid w:val="00D975C3"/>
    <w:rsid w:val="00DA5785"/>
    <w:rsid w:val="00DA5922"/>
    <w:rsid w:val="00DB1BC4"/>
    <w:rsid w:val="00DC07AE"/>
    <w:rsid w:val="00DD06B1"/>
    <w:rsid w:val="00DD576F"/>
    <w:rsid w:val="00DF5578"/>
    <w:rsid w:val="00E0092F"/>
    <w:rsid w:val="00E16DFA"/>
    <w:rsid w:val="00E1727F"/>
    <w:rsid w:val="00E17837"/>
    <w:rsid w:val="00E17AC4"/>
    <w:rsid w:val="00E256E5"/>
    <w:rsid w:val="00E36F8D"/>
    <w:rsid w:val="00E3731B"/>
    <w:rsid w:val="00E4065F"/>
    <w:rsid w:val="00E4766D"/>
    <w:rsid w:val="00E5688E"/>
    <w:rsid w:val="00E577A8"/>
    <w:rsid w:val="00E67638"/>
    <w:rsid w:val="00E74EFC"/>
    <w:rsid w:val="00E76856"/>
    <w:rsid w:val="00E77224"/>
    <w:rsid w:val="00E8112C"/>
    <w:rsid w:val="00E83CCD"/>
    <w:rsid w:val="00E8414D"/>
    <w:rsid w:val="00E97821"/>
    <w:rsid w:val="00EA04F2"/>
    <w:rsid w:val="00EA35EC"/>
    <w:rsid w:val="00EA414A"/>
    <w:rsid w:val="00EB34E6"/>
    <w:rsid w:val="00ED2BB0"/>
    <w:rsid w:val="00ED6ECA"/>
    <w:rsid w:val="00ED7A3F"/>
    <w:rsid w:val="00EE6BD5"/>
    <w:rsid w:val="00EE704C"/>
    <w:rsid w:val="00EE77DF"/>
    <w:rsid w:val="00EE7FDE"/>
    <w:rsid w:val="00EF0FEA"/>
    <w:rsid w:val="00EF58FE"/>
    <w:rsid w:val="00F03877"/>
    <w:rsid w:val="00F109E8"/>
    <w:rsid w:val="00F20EA7"/>
    <w:rsid w:val="00F23213"/>
    <w:rsid w:val="00F37187"/>
    <w:rsid w:val="00F43D84"/>
    <w:rsid w:val="00F52282"/>
    <w:rsid w:val="00F53FE1"/>
    <w:rsid w:val="00F6112E"/>
    <w:rsid w:val="00F629BF"/>
    <w:rsid w:val="00F65FE7"/>
    <w:rsid w:val="00F80D0B"/>
    <w:rsid w:val="00F80D2D"/>
    <w:rsid w:val="00F827D6"/>
    <w:rsid w:val="00F85F54"/>
    <w:rsid w:val="00F86C67"/>
    <w:rsid w:val="00F875CE"/>
    <w:rsid w:val="00F94383"/>
    <w:rsid w:val="00FA130B"/>
    <w:rsid w:val="00FB26EA"/>
    <w:rsid w:val="00FB3494"/>
    <w:rsid w:val="00FC3A6B"/>
    <w:rsid w:val="00FC45BF"/>
    <w:rsid w:val="00FD4CD9"/>
    <w:rsid w:val="00FD7DE4"/>
    <w:rsid w:val="00FE2EF1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2"/>
    <w:pPr>
      <w:spacing w:after="240" w:line="480" w:lineRule="auto"/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32"/>
    <w:pPr>
      <w:spacing w:before="360" w:line="240" w:lineRule="auto"/>
      <w:ind w:firstLine="0"/>
      <w:outlineLvl w:val="0"/>
    </w:pPr>
    <w:rPr>
      <w:b/>
      <w:bCs/>
      <w:iCs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32"/>
    <w:pPr>
      <w:spacing w:before="320" w:line="240" w:lineRule="auto"/>
      <w:ind w:firstLine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332"/>
    <w:pPr>
      <w:spacing w:before="320" w:after="0" w:line="360" w:lineRule="auto"/>
      <w:ind w:firstLine="0"/>
      <w:outlineLvl w:val="2"/>
    </w:pPr>
    <w:rPr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33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33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33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733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733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733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E7332"/>
    <w:rPr>
      <w:rFonts w:eastAsia="Times New Roman"/>
      <w:b/>
      <w:smallCaps/>
      <w:sz w:val="32"/>
    </w:rPr>
  </w:style>
  <w:style w:type="character" w:customStyle="1" w:styleId="Heading2Char">
    <w:name w:val="Heading 2 Char"/>
    <w:link w:val="Heading2"/>
    <w:uiPriority w:val="9"/>
    <w:locked/>
    <w:rsid w:val="009E7332"/>
    <w:rPr>
      <w:rFonts w:eastAsia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9E7332"/>
    <w:rPr>
      <w:rFonts w:eastAsia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9E7332"/>
    <w:rPr>
      <w:rFonts w:ascii="Cambria" w:hAnsi="Cambria"/>
      <w:b/>
      <w:i/>
      <w:sz w:val="24"/>
    </w:rPr>
  </w:style>
  <w:style w:type="character" w:customStyle="1" w:styleId="Heading5Char">
    <w:name w:val="Heading 5 Char"/>
    <w:link w:val="Heading5"/>
    <w:uiPriority w:val="9"/>
    <w:locked/>
    <w:rsid w:val="009E7332"/>
    <w:rPr>
      <w:rFonts w:ascii="Cambria" w:hAnsi="Cambria"/>
      <w:b/>
      <w:i/>
    </w:rPr>
  </w:style>
  <w:style w:type="character" w:customStyle="1" w:styleId="Heading6Char">
    <w:name w:val="Heading 6 Char"/>
    <w:link w:val="Heading6"/>
    <w:uiPriority w:val="9"/>
    <w:locked/>
    <w:rsid w:val="009E7332"/>
    <w:rPr>
      <w:rFonts w:ascii="Cambria" w:hAnsi="Cambria"/>
      <w:b/>
      <w:i/>
    </w:rPr>
  </w:style>
  <w:style w:type="character" w:customStyle="1" w:styleId="Heading7Char">
    <w:name w:val="Heading 7 Char"/>
    <w:link w:val="Heading7"/>
    <w:uiPriority w:val="9"/>
    <w:locked/>
    <w:rsid w:val="009E7332"/>
    <w:rPr>
      <w:rFonts w:ascii="Cambria" w:hAnsi="Cambria"/>
      <w:b/>
      <w:i/>
      <w:sz w:val="20"/>
    </w:rPr>
  </w:style>
  <w:style w:type="character" w:customStyle="1" w:styleId="Heading8Char">
    <w:name w:val="Heading 8 Char"/>
    <w:link w:val="Heading8"/>
    <w:uiPriority w:val="9"/>
    <w:locked/>
    <w:rsid w:val="009E7332"/>
    <w:rPr>
      <w:rFonts w:ascii="Cambria" w:hAnsi="Cambria"/>
      <w:b/>
      <w:i/>
      <w:sz w:val="18"/>
    </w:rPr>
  </w:style>
  <w:style w:type="character" w:customStyle="1" w:styleId="Heading9Char">
    <w:name w:val="Heading 9 Char"/>
    <w:link w:val="Heading9"/>
    <w:uiPriority w:val="9"/>
    <w:locked/>
    <w:rsid w:val="009E7332"/>
    <w:rPr>
      <w:rFonts w:ascii="Cambria" w:hAnsi="Cambria"/>
      <w:i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E73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332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locked/>
    <w:rsid w:val="009E7332"/>
    <w:rPr>
      <w:rFonts w:ascii="Cambria" w:hAnsi="Cambria"/>
      <w:b/>
      <w:i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3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9E7332"/>
    <w:rPr>
      <w:i/>
      <w:color w:val="808080"/>
      <w:spacing w:val="10"/>
      <w:sz w:val="24"/>
    </w:rPr>
  </w:style>
  <w:style w:type="character" w:styleId="Strong">
    <w:name w:val="Strong"/>
    <w:uiPriority w:val="22"/>
    <w:qFormat/>
    <w:rsid w:val="009E7332"/>
    <w:rPr>
      <w:b/>
      <w:spacing w:val="0"/>
    </w:rPr>
  </w:style>
  <w:style w:type="character" w:styleId="Emphasis">
    <w:name w:val="Emphasis"/>
    <w:uiPriority w:val="20"/>
    <w:qFormat/>
    <w:rsid w:val="009E7332"/>
    <w:rPr>
      <w:b/>
      <w:i/>
      <w:color w:val="auto"/>
    </w:rPr>
  </w:style>
  <w:style w:type="paragraph" w:styleId="NoSpacing">
    <w:name w:val="No Spacing"/>
    <w:basedOn w:val="Normal"/>
    <w:uiPriority w:val="1"/>
    <w:qFormat/>
    <w:rsid w:val="009E73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E73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332"/>
    <w:rPr>
      <w:color w:val="5A5A5A"/>
    </w:rPr>
  </w:style>
  <w:style w:type="character" w:customStyle="1" w:styleId="QuoteChar">
    <w:name w:val="Quote Char"/>
    <w:link w:val="Quote"/>
    <w:uiPriority w:val="29"/>
    <w:locked/>
    <w:rsid w:val="009E7332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332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locked/>
    <w:rsid w:val="009E7332"/>
    <w:rPr>
      <w:rFonts w:ascii="Cambria" w:hAnsi="Cambria"/>
      <w:i/>
      <w:sz w:val="20"/>
    </w:rPr>
  </w:style>
  <w:style w:type="character" w:styleId="SubtleEmphasis">
    <w:name w:val="Subtle Emphasis"/>
    <w:uiPriority w:val="19"/>
    <w:qFormat/>
    <w:rsid w:val="009E7332"/>
    <w:rPr>
      <w:i/>
      <w:color w:val="5A5A5A"/>
    </w:rPr>
  </w:style>
  <w:style w:type="character" w:styleId="IntenseEmphasis">
    <w:name w:val="Intense Emphasis"/>
    <w:uiPriority w:val="21"/>
    <w:qFormat/>
    <w:rsid w:val="009E7332"/>
    <w:rPr>
      <w:b/>
      <w:i/>
      <w:color w:val="auto"/>
      <w:u w:val="single"/>
    </w:rPr>
  </w:style>
  <w:style w:type="character" w:styleId="SubtleReference">
    <w:name w:val="Subtle Reference"/>
    <w:uiPriority w:val="31"/>
    <w:qFormat/>
    <w:rsid w:val="009E7332"/>
    <w:rPr>
      <w:smallCaps/>
    </w:rPr>
  </w:style>
  <w:style w:type="character" w:styleId="IntenseReference">
    <w:name w:val="Intense Reference"/>
    <w:uiPriority w:val="32"/>
    <w:qFormat/>
    <w:rsid w:val="009E7332"/>
    <w:rPr>
      <w:b/>
      <w:smallCaps/>
      <w:color w:val="auto"/>
    </w:rPr>
  </w:style>
  <w:style w:type="character" w:styleId="BookTitle">
    <w:name w:val="Book Title"/>
    <w:uiPriority w:val="33"/>
    <w:qFormat/>
    <w:rsid w:val="009E7332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7332"/>
    <w:pPr>
      <w:outlineLvl w:val="9"/>
    </w:pPr>
  </w:style>
  <w:style w:type="table" w:styleId="TableGrid">
    <w:name w:val="Table Grid"/>
    <w:basedOn w:val="TableNormal"/>
    <w:uiPriority w:val="59"/>
    <w:rsid w:val="0006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29DA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04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2"/>
    <w:pPr>
      <w:spacing w:after="240" w:line="480" w:lineRule="auto"/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32"/>
    <w:pPr>
      <w:spacing w:before="360" w:line="240" w:lineRule="auto"/>
      <w:ind w:firstLine="0"/>
      <w:outlineLvl w:val="0"/>
    </w:pPr>
    <w:rPr>
      <w:b/>
      <w:bCs/>
      <w:iCs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32"/>
    <w:pPr>
      <w:spacing w:before="320" w:line="240" w:lineRule="auto"/>
      <w:ind w:firstLine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332"/>
    <w:pPr>
      <w:spacing w:before="320" w:after="0" w:line="360" w:lineRule="auto"/>
      <w:ind w:firstLine="0"/>
      <w:outlineLvl w:val="2"/>
    </w:pPr>
    <w:rPr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33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33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33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733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733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733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E7332"/>
    <w:rPr>
      <w:rFonts w:eastAsia="Times New Roman"/>
      <w:b/>
      <w:smallCaps/>
      <w:sz w:val="32"/>
    </w:rPr>
  </w:style>
  <w:style w:type="character" w:customStyle="1" w:styleId="Heading2Char">
    <w:name w:val="Heading 2 Char"/>
    <w:link w:val="Heading2"/>
    <w:uiPriority w:val="9"/>
    <w:locked/>
    <w:rsid w:val="009E7332"/>
    <w:rPr>
      <w:rFonts w:eastAsia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9E7332"/>
    <w:rPr>
      <w:rFonts w:eastAsia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9E7332"/>
    <w:rPr>
      <w:rFonts w:ascii="Cambria" w:hAnsi="Cambria"/>
      <w:b/>
      <w:i/>
      <w:sz w:val="24"/>
    </w:rPr>
  </w:style>
  <w:style w:type="character" w:customStyle="1" w:styleId="Heading5Char">
    <w:name w:val="Heading 5 Char"/>
    <w:link w:val="Heading5"/>
    <w:uiPriority w:val="9"/>
    <w:locked/>
    <w:rsid w:val="009E7332"/>
    <w:rPr>
      <w:rFonts w:ascii="Cambria" w:hAnsi="Cambria"/>
      <w:b/>
      <w:i/>
    </w:rPr>
  </w:style>
  <w:style w:type="character" w:customStyle="1" w:styleId="Heading6Char">
    <w:name w:val="Heading 6 Char"/>
    <w:link w:val="Heading6"/>
    <w:uiPriority w:val="9"/>
    <w:locked/>
    <w:rsid w:val="009E7332"/>
    <w:rPr>
      <w:rFonts w:ascii="Cambria" w:hAnsi="Cambria"/>
      <w:b/>
      <w:i/>
    </w:rPr>
  </w:style>
  <w:style w:type="character" w:customStyle="1" w:styleId="Heading7Char">
    <w:name w:val="Heading 7 Char"/>
    <w:link w:val="Heading7"/>
    <w:uiPriority w:val="9"/>
    <w:locked/>
    <w:rsid w:val="009E7332"/>
    <w:rPr>
      <w:rFonts w:ascii="Cambria" w:hAnsi="Cambria"/>
      <w:b/>
      <w:i/>
      <w:sz w:val="20"/>
    </w:rPr>
  </w:style>
  <w:style w:type="character" w:customStyle="1" w:styleId="Heading8Char">
    <w:name w:val="Heading 8 Char"/>
    <w:link w:val="Heading8"/>
    <w:uiPriority w:val="9"/>
    <w:locked/>
    <w:rsid w:val="009E7332"/>
    <w:rPr>
      <w:rFonts w:ascii="Cambria" w:hAnsi="Cambria"/>
      <w:b/>
      <w:i/>
      <w:sz w:val="18"/>
    </w:rPr>
  </w:style>
  <w:style w:type="character" w:customStyle="1" w:styleId="Heading9Char">
    <w:name w:val="Heading 9 Char"/>
    <w:link w:val="Heading9"/>
    <w:uiPriority w:val="9"/>
    <w:locked/>
    <w:rsid w:val="009E7332"/>
    <w:rPr>
      <w:rFonts w:ascii="Cambria" w:hAnsi="Cambria"/>
      <w:i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E73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332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locked/>
    <w:rsid w:val="009E7332"/>
    <w:rPr>
      <w:rFonts w:ascii="Cambria" w:hAnsi="Cambria"/>
      <w:b/>
      <w:i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3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9E7332"/>
    <w:rPr>
      <w:i/>
      <w:color w:val="808080"/>
      <w:spacing w:val="10"/>
      <w:sz w:val="24"/>
    </w:rPr>
  </w:style>
  <w:style w:type="character" w:styleId="Strong">
    <w:name w:val="Strong"/>
    <w:uiPriority w:val="22"/>
    <w:qFormat/>
    <w:rsid w:val="009E7332"/>
    <w:rPr>
      <w:b/>
      <w:spacing w:val="0"/>
    </w:rPr>
  </w:style>
  <w:style w:type="character" w:styleId="Emphasis">
    <w:name w:val="Emphasis"/>
    <w:uiPriority w:val="20"/>
    <w:qFormat/>
    <w:rsid w:val="009E7332"/>
    <w:rPr>
      <w:b/>
      <w:i/>
      <w:color w:val="auto"/>
    </w:rPr>
  </w:style>
  <w:style w:type="paragraph" w:styleId="NoSpacing">
    <w:name w:val="No Spacing"/>
    <w:basedOn w:val="Normal"/>
    <w:uiPriority w:val="1"/>
    <w:qFormat/>
    <w:rsid w:val="009E73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E73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332"/>
    <w:rPr>
      <w:color w:val="5A5A5A"/>
    </w:rPr>
  </w:style>
  <w:style w:type="character" w:customStyle="1" w:styleId="QuoteChar">
    <w:name w:val="Quote Char"/>
    <w:link w:val="Quote"/>
    <w:uiPriority w:val="29"/>
    <w:locked/>
    <w:rsid w:val="009E7332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332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locked/>
    <w:rsid w:val="009E7332"/>
    <w:rPr>
      <w:rFonts w:ascii="Cambria" w:hAnsi="Cambria"/>
      <w:i/>
      <w:sz w:val="20"/>
    </w:rPr>
  </w:style>
  <w:style w:type="character" w:styleId="SubtleEmphasis">
    <w:name w:val="Subtle Emphasis"/>
    <w:uiPriority w:val="19"/>
    <w:qFormat/>
    <w:rsid w:val="009E7332"/>
    <w:rPr>
      <w:i/>
      <w:color w:val="5A5A5A"/>
    </w:rPr>
  </w:style>
  <w:style w:type="character" w:styleId="IntenseEmphasis">
    <w:name w:val="Intense Emphasis"/>
    <w:uiPriority w:val="21"/>
    <w:qFormat/>
    <w:rsid w:val="009E7332"/>
    <w:rPr>
      <w:b/>
      <w:i/>
      <w:color w:val="auto"/>
      <w:u w:val="single"/>
    </w:rPr>
  </w:style>
  <w:style w:type="character" w:styleId="SubtleReference">
    <w:name w:val="Subtle Reference"/>
    <w:uiPriority w:val="31"/>
    <w:qFormat/>
    <w:rsid w:val="009E7332"/>
    <w:rPr>
      <w:smallCaps/>
    </w:rPr>
  </w:style>
  <w:style w:type="character" w:styleId="IntenseReference">
    <w:name w:val="Intense Reference"/>
    <w:uiPriority w:val="32"/>
    <w:qFormat/>
    <w:rsid w:val="009E7332"/>
    <w:rPr>
      <w:b/>
      <w:smallCaps/>
      <w:color w:val="auto"/>
    </w:rPr>
  </w:style>
  <w:style w:type="character" w:styleId="BookTitle">
    <w:name w:val="Book Title"/>
    <w:uiPriority w:val="33"/>
    <w:qFormat/>
    <w:rsid w:val="009E7332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7332"/>
    <w:pPr>
      <w:outlineLvl w:val="9"/>
    </w:pPr>
  </w:style>
  <w:style w:type="table" w:styleId="TableGrid">
    <w:name w:val="Table Grid"/>
    <w:basedOn w:val="TableNormal"/>
    <w:uiPriority w:val="59"/>
    <w:rsid w:val="0006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29DA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04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EHobson</dc:creator>
  <cp:lastModifiedBy>hbadmin</cp:lastModifiedBy>
  <cp:revision>7</cp:revision>
  <cp:lastPrinted>2014-03-20T20:45:00Z</cp:lastPrinted>
  <dcterms:created xsi:type="dcterms:W3CDTF">2014-03-07T17:28:00Z</dcterms:created>
  <dcterms:modified xsi:type="dcterms:W3CDTF">2014-03-31T18:57:00Z</dcterms:modified>
</cp:coreProperties>
</file>