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80" w:rsidRDefault="004F5F80" w:rsidP="004F5F8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19 – </w:t>
      </w:r>
      <w:r w:rsidRPr="00BD17F6">
        <w:rPr>
          <w:rFonts w:ascii="Times New Roman" w:hAnsi="Times New Roman" w:cs="Times New Roman"/>
          <w:b/>
          <w:bCs/>
          <w:sz w:val="24"/>
          <w:szCs w:val="24"/>
        </w:rPr>
        <w:t>Step Three</w:t>
      </w:r>
    </w:p>
    <w:p w:rsidR="004F5F80" w:rsidRDefault="004F5F80" w:rsidP="004F5F8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Defensive Modernization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Siam</w:t>
          </w:r>
        </w:smartTag>
      </w:smartTag>
      <w:r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Ethiopia</w:t>
          </w:r>
        </w:smartTag>
      </w:smartTag>
      <w:r>
        <w:rPr>
          <w:rFonts w:ascii="Times New Roman" w:hAnsi="Times New Roman" w:cs="Times New Roman"/>
          <w:b/>
          <w:bCs/>
          <w:sz w:val="24"/>
          <w:szCs w:val="24"/>
        </w:rPr>
        <w:t>: A Web Search</w:t>
      </w:r>
    </w:p>
    <w:p w:rsidR="004F5F80" w:rsidRPr="00B36C14" w:rsidRDefault="004F5F80" w:rsidP="004F5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wealth of material available on the Web for doing historical research. </w:t>
      </w:r>
      <w:r w:rsidRPr="00B36C14">
        <w:rPr>
          <w:rFonts w:ascii="Times New Roman" w:hAnsi="Times New Roman" w:cs="Times New Roman"/>
          <w:sz w:val="24"/>
          <w:szCs w:val="24"/>
        </w:rPr>
        <w:t xml:space="preserve">Review the following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36C14">
        <w:rPr>
          <w:rFonts w:ascii="Times New Roman" w:hAnsi="Times New Roman" w:cs="Times New Roman"/>
          <w:sz w:val="24"/>
          <w:szCs w:val="24"/>
        </w:rPr>
        <w:t>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C14">
        <w:rPr>
          <w:rFonts w:ascii="Times New Roman" w:hAnsi="Times New Roman" w:cs="Times New Roman"/>
          <w:sz w:val="24"/>
          <w:szCs w:val="24"/>
        </w:rPr>
        <w:t xml:space="preserve">sites looking for evidence of modernization efforts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B36C14">
        <w:rPr>
          <w:rFonts w:ascii="Times New Roman" w:hAnsi="Times New Roman" w:cs="Times New Roman"/>
          <w:sz w:val="24"/>
          <w:szCs w:val="24"/>
        </w:rPr>
        <w:t>enelik</w:t>
      </w:r>
      <w:proofErr w:type="spellEnd"/>
      <w:r w:rsidRPr="00B36C14">
        <w:rPr>
          <w:rFonts w:ascii="Times New Roman" w:hAnsi="Times New Roman" w:cs="Times New Roman"/>
          <w:sz w:val="24"/>
          <w:szCs w:val="24"/>
        </w:rPr>
        <w:t xml:space="preserve"> II in Ethiopia and either </w:t>
      </w:r>
      <w:proofErr w:type="spellStart"/>
      <w:r w:rsidRPr="00B36C14">
        <w:rPr>
          <w:rFonts w:ascii="Times New Roman" w:hAnsi="Times New Roman" w:cs="Times New Roman"/>
          <w:sz w:val="24"/>
          <w:szCs w:val="24"/>
        </w:rPr>
        <w:t>Mongkut</w:t>
      </w:r>
      <w:proofErr w:type="spellEnd"/>
      <w:r w:rsidRPr="00B36C14">
        <w:rPr>
          <w:rFonts w:ascii="Times New Roman" w:hAnsi="Times New Roman" w:cs="Times New Roman"/>
          <w:sz w:val="24"/>
          <w:szCs w:val="24"/>
        </w:rPr>
        <w:t xml:space="preserve"> Rama IV, or his son King </w:t>
      </w:r>
      <w:proofErr w:type="spellStart"/>
      <w:r w:rsidRPr="00B36C14">
        <w:rPr>
          <w:rFonts w:ascii="Times New Roman" w:hAnsi="Times New Roman" w:cs="Times New Roman"/>
          <w:sz w:val="24"/>
          <w:szCs w:val="24"/>
        </w:rPr>
        <w:t>Chulalongkorn</w:t>
      </w:r>
      <w:proofErr w:type="spellEnd"/>
      <w:r w:rsidRPr="00B36C14">
        <w:rPr>
          <w:rFonts w:ascii="Times New Roman" w:hAnsi="Times New Roman" w:cs="Times New Roman"/>
          <w:sz w:val="24"/>
          <w:szCs w:val="24"/>
        </w:rPr>
        <w:t xml:space="preserve"> of Siam.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36C14">
        <w:rPr>
          <w:rFonts w:ascii="Times New Roman" w:hAnsi="Times New Roman" w:cs="Times New Roman"/>
          <w:sz w:val="24"/>
          <w:szCs w:val="24"/>
        </w:rPr>
        <w:t xml:space="preserve">s you review the sites, use the chart below to think about how both </w:t>
      </w:r>
      <w:smartTag w:uri="urn:schemas-microsoft-com:office:smarttags" w:element="place">
        <w:smartTag w:uri="urn:schemas-microsoft-com:office:smarttags" w:element="country-region">
          <w:r w:rsidRPr="00B36C14">
            <w:rPr>
              <w:rFonts w:ascii="Times New Roman" w:hAnsi="Times New Roman" w:cs="Times New Roman"/>
              <w:sz w:val="24"/>
              <w:szCs w:val="24"/>
            </w:rPr>
            <w:t>Ethi</w:t>
          </w:r>
          <w:r>
            <w:rPr>
              <w:rFonts w:ascii="Times New Roman" w:hAnsi="Times New Roman" w:cs="Times New Roman"/>
              <w:sz w:val="24"/>
              <w:szCs w:val="24"/>
            </w:rPr>
            <w:t>opia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cs="Times New Roman"/>
              <w:sz w:val="24"/>
              <w:szCs w:val="24"/>
            </w:rPr>
            <w:t>Siam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escaped becoming </w:t>
      </w:r>
      <w:r w:rsidRPr="00B36C14">
        <w:rPr>
          <w:rFonts w:ascii="Times New Roman" w:hAnsi="Times New Roman" w:cs="Times New Roman"/>
          <w:sz w:val="24"/>
          <w:szCs w:val="24"/>
        </w:rPr>
        <w:t xml:space="preserve">European colonies in the </w:t>
      </w:r>
      <w:r>
        <w:rPr>
          <w:rFonts w:ascii="Times New Roman" w:hAnsi="Times New Roman" w:cs="Times New Roman"/>
          <w:sz w:val="24"/>
          <w:szCs w:val="24"/>
        </w:rPr>
        <w:t>nineteenth century.</w:t>
      </w:r>
    </w:p>
    <w:p w:rsidR="004F5F80" w:rsidRPr="00CD6752" w:rsidRDefault="004F5F80" w:rsidP="004F5F8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752">
        <w:rPr>
          <w:rFonts w:ascii="Times New Roman" w:hAnsi="Times New Roman" w:cs="Times New Roman"/>
          <w:b/>
          <w:bCs/>
          <w:sz w:val="24"/>
          <w:szCs w:val="24"/>
        </w:rPr>
        <w:t>Ethiopia</w:t>
      </w:r>
    </w:p>
    <w:p w:rsidR="004F5F80" w:rsidRPr="00CD6752" w:rsidRDefault="004F5F80" w:rsidP="004F5F8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752">
        <w:rPr>
          <w:rFonts w:ascii="Times New Roman" w:hAnsi="Times New Roman" w:cs="Times New Roman"/>
          <w:b/>
          <w:bCs/>
          <w:sz w:val="24"/>
          <w:szCs w:val="24"/>
        </w:rPr>
        <w:t>britishmuseum.org/explore/highlights/highlight_objects/aoa/e/emperor_menelik_ii,_painting.aspx</w:t>
      </w:r>
    </w:p>
    <w:p w:rsidR="004F5F80" w:rsidRPr="00CD6752" w:rsidRDefault="004F5F80" w:rsidP="004F5F8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752">
        <w:rPr>
          <w:rFonts w:ascii="Times New Roman" w:hAnsi="Times New Roman" w:cs="Times New Roman"/>
          <w:b/>
          <w:bCs/>
          <w:sz w:val="24"/>
          <w:szCs w:val="24"/>
        </w:rPr>
        <w:t>angelfire.com/</w:t>
      </w:r>
      <w:proofErr w:type="spellStart"/>
      <w:r w:rsidRPr="00CD6752">
        <w:rPr>
          <w:rFonts w:ascii="Times New Roman" w:hAnsi="Times New Roman" w:cs="Times New Roman"/>
          <w:b/>
          <w:bCs/>
          <w:sz w:val="24"/>
          <w:szCs w:val="24"/>
        </w:rPr>
        <w:t>ny</w:t>
      </w:r>
      <w:proofErr w:type="spellEnd"/>
      <w:r w:rsidRPr="00CD6752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CD6752">
        <w:rPr>
          <w:rFonts w:ascii="Times New Roman" w:hAnsi="Times New Roman" w:cs="Times New Roman"/>
          <w:b/>
          <w:bCs/>
          <w:sz w:val="24"/>
          <w:szCs w:val="24"/>
        </w:rPr>
        <w:t>ethiocrown</w:t>
      </w:r>
      <w:proofErr w:type="spellEnd"/>
      <w:r w:rsidRPr="00CD6752">
        <w:rPr>
          <w:rFonts w:ascii="Times New Roman" w:hAnsi="Times New Roman" w:cs="Times New Roman"/>
          <w:b/>
          <w:bCs/>
          <w:sz w:val="24"/>
          <w:szCs w:val="24"/>
        </w:rPr>
        <w:t>/menelikII.html</w:t>
      </w:r>
    </w:p>
    <w:p w:rsidR="004F5F80" w:rsidRPr="00CD6752" w:rsidRDefault="004F5F80" w:rsidP="004F5F8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CD6752">
            <w:rPr>
              <w:rFonts w:ascii="Times New Roman" w:hAnsi="Times New Roman" w:cs="Times New Roman"/>
              <w:b/>
              <w:bCs/>
              <w:sz w:val="24"/>
              <w:szCs w:val="24"/>
            </w:rPr>
            <w:t>Siam</w:t>
          </w:r>
        </w:smartTag>
      </w:smartTag>
      <w:r w:rsidRPr="00CD675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F5F80" w:rsidRPr="00CD6752" w:rsidRDefault="004F5F80" w:rsidP="004F5F8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752">
        <w:rPr>
          <w:rFonts w:ascii="Times New Roman" w:hAnsi="Times New Roman" w:cs="Times New Roman"/>
          <w:b/>
          <w:bCs/>
          <w:sz w:val="24"/>
          <w:szCs w:val="24"/>
        </w:rPr>
        <w:t>heliograph.com/</w:t>
      </w:r>
      <w:proofErr w:type="spellStart"/>
      <w:r w:rsidRPr="00CD6752">
        <w:rPr>
          <w:rFonts w:ascii="Times New Roman" w:hAnsi="Times New Roman" w:cs="Times New Roman"/>
          <w:b/>
          <w:bCs/>
          <w:sz w:val="24"/>
          <w:szCs w:val="24"/>
        </w:rPr>
        <w:t>trmgs</w:t>
      </w:r>
      <w:proofErr w:type="spellEnd"/>
      <w:r w:rsidRPr="00CD6752">
        <w:rPr>
          <w:rFonts w:ascii="Times New Roman" w:hAnsi="Times New Roman" w:cs="Times New Roman"/>
          <w:b/>
          <w:bCs/>
          <w:sz w:val="24"/>
          <w:szCs w:val="24"/>
        </w:rPr>
        <w:t>/trmgs4/siam1.shtml</w:t>
      </w:r>
    </w:p>
    <w:p w:rsidR="004F5F80" w:rsidRPr="00CD6752" w:rsidRDefault="004F5F80" w:rsidP="004F5F8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752">
        <w:rPr>
          <w:rFonts w:ascii="Times New Roman" w:hAnsi="Times New Roman" w:cs="Times New Roman"/>
          <w:b/>
          <w:bCs/>
          <w:sz w:val="24"/>
          <w:szCs w:val="24"/>
        </w:rPr>
        <w:t>guidetothailand.com/</w:t>
      </w:r>
      <w:proofErr w:type="spellStart"/>
      <w:r w:rsidRPr="00CD6752">
        <w:rPr>
          <w:rFonts w:ascii="Times New Roman" w:hAnsi="Times New Roman" w:cs="Times New Roman"/>
          <w:b/>
          <w:bCs/>
          <w:sz w:val="24"/>
          <w:szCs w:val="24"/>
        </w:rPr>
        <w:t>thailand</w:t>
      </w:r>
      <w:proofErr w:type="spellEnd"/>
      <w:r w:rsidRPr="00CD6752">
        <w:rPr>
          <w:rFonts w:ascii="Times New Roman" w:hAnsi="Times New Roman" w:cs="Times New Roman"/>
          <w:b/>
          <w:bCs/>
          <w:sz w:val="24"/>
          <w:szCs w:val="24"/>
        </w:rPr>
        <w:t>-history/new-</w:t>
      </w:r>
      <w:proofErr w:type="spellStart"/>
      <w:r w:rsidRPr="00CD6752">
        <w:rPr>
          <w:rFonts w:ascii="Times New Roman" w:hAnsi="Times New Roman" w:cs="Times New Roman"/>
          <w:b/>
          <w:bCs/>
          <w:sz w:val="24"/>
          <w:szCs w:val="24"/>
        </w:rPr>
        <w:t>siam.php</w:t>
      </w:r>
      <w:proofErr w:type="spellEnd"/>
    </w:p>
    <w:p w:rsidR="004F5F80" w:rsidRPr="00CD6752" w:rsidRDefault="004F5F80" w:rsidP="004F5F8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752">
        <w:rPr>
          <w:rFonts w:ascii="Times New Roman" w:hAnsi="Times New Roman" w:cs="Times New Roman"/>
          <w:b/>
          <w:bCs/>
          <w:sz w:val="24"/>
          <w:szCs w:val="24"/>
        </w:rPr>
        <w:t>chiangmai-chiangrai.com/the-great-visionary-king-chulalongkorn.html</w:t>
      </w:r>
    </w:p>
    <w:p w:rsidR="004F5F80" w:rsidRPr="00B36C14" w:rsidRDefault="004F5F80" w:rsidP="004F5F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2963"/>
        <w:gridCol w:w="2963"/>
      </w:tblGrid>
      <w:tr w:rsidR="004F5F80" w:rsidRPr="00C53763" w:rsidTr="004F5138">
        <w:trPr>
          <w:trHeight w:val="340"/>
        </w:trPr>
        <w:tc>
          <w:tcPr>
            <w:tcW w:w="2963" w:type="dxa"/>
          </w:tcPr>
          <w:p w:rsidR="004F5F80" w:rsidRPr="00C53763" w:rsidRDefault="004F5F80" w:rsidP="004F5138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63" w:type="dxa"/>
          </w:tcPr>
          <w:p w:rsidR="004F5F80" w:rsidRPr="00C53763" w:rsidRDefault="004F5F80" w:rsidP="004F5138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C53763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Ethiopia</w:t>
                </w:r>
              </w:smartTag>
            </w:smartTag>
          </w:p>
        </w:tc>
        <w:tc>
          <w:tcPr>
            <w:tcW w:w="2963" w:type="dxa"/>
          </w:tcPr>
          <w:p w:rsidR="004F5F80" w:rsidRPr="00C53763" w:rsidRDefault="004F5F80" w:rsidP="004F5138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C53763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Siam</w:t>
                </w:r>
              </w:smartTag>
            </w:smartTag>
          </w:p>
        </w:tc>
      </w:tr>
      <w:tr w:rsidR="004F5F80" w:rsidRPr="00C53763" w:rsidTr="004F5138">
        <w:trPr>
          <w:trHeight w:val="1021"/>
        </w:trPr>
        <w:tc>
          <w:tcPr>
            <w:tcW w:w="2963" w:type="dxa"/>
          </w:tcPr>
          <w:p w:rsidR="004F5F80" w:rsidRPr="003F1227" w:rsidRDefault="004F5F80" w:rsidP="004F5138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27">
              <w:rPr>
                <w:rFonts w:ascii="Times New Roman" w:hAnsi="Times New Roman" w:cs="Times New Roman"/>
                <w:bCs/>
                <w:sz w:val="24"/>
                <w:szCs w:val="24"/>
              </w:rPr>
              <w:t>Economic</w:t>
            </w:r>
          </w:p>
          <w:p w:rsidR="004F5F80" w:rsidRPr="003F1227" w:rsidRDefault="004F5F80" w:rsidP="004F5138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F80" w:rsidRPr="003F1227" w:rsidRDefault="004F5F80" w:rsidP="004F5138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3" w:type="dxa"/>
          </w:tcPr>
          <w:p w:rsidR="004F5F80" w:rsidRPr="00C53763" w:rsidRDefault="004F5F80" w:rsidP="004F5138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</w:tcPr>
          <w:p w:rsidR="004F5F80" w:rsidRPr="00C53763" w:rsidRDefault="004F5F80" w:rsidP="004F5138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5F80" w:rsidRPr="00C53763" w:rsidTr="004F5138">
        <w:trPr>
          <w:trHeight w:val="999"/>
        </w:trPr>
        <w:tc>
          <w:tcPr>
            <w:tcW w:w="2963" w:type="dxa"/>
          </w:tcPr>
          <w:p w:rsidR="004F5F80" w:rsidRPr="003F1227" w:rsidRDefault="004F5F80" w:rsidP="004F5138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27">
              <w:rPr>
                <w:rFonts w:ascii="Times New Roman" w:hAnsi="Times New Roman" w:cs="Times New Roman"/>
                <w:bCs/>
                <w:sz w:val="24"/>
                <w:szCs w:val="24"/>
              </w:rPr>
              <w:t>Political/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3F1227">
              <w:rPr>
                <w:rFonts w:ascii="Times New Roman" w:hAnsi="Times New Roman" w:cs="Times New Roman"/>
                <w:bCs/>
                <w:sz w:val="24"/>
                <w:szCs w:val="24"/>
              </w:rPr>
              <w:t>ilitary</w:t>
            </w:r>
          </w:p>
          <w:p w:rsidR="004F5F80" w:rsidRPr="003F1227" w:rsidRDefault="004F5F80" w:rsidP="004F5138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F80" w:rsidRPr="003F1227" w:rsidRDefault="004F5F80" w:rsidP="004F5138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3" w:type="dxa"/>
          </w:tcPr>
          <w:p w:rsidR="004F5F80" w:rsidRPr="00C53763" w:rsidRDefault="004F5F80" w:rsidP="004F5138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</w:tcPr>
          <w:p w:rsidR="004F5F80" w:rsidRPr="00C53763" w:rsidRDefault="004F5F80" w:rsidP="004F5138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5F80" w:rsidRPr="00C53763" w:rsidTr="004F5138">
        <w:trPr>
          <w:trHeight w:val="1041"/>
        </w:trPr>
        <w:tc>
          <w:tcPr>
            <w:tcW w:w="2963" w:type="dxa"/>
          </w:tcPr>
          <w:p w:rsidR="004F5F80" w:rsidRPr="003F1227" w:rsidRDefault="004F5F80" w:rsidP="004F5138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227">
              <w:rPr>
                <w:rFonts w:ascii="Times New Roman" w:hAnsi="Times New Roman" w:cs="Times New Roman"/>
                <w:bCs/>
                <w:sz w:val="24"/>
                <w:szCs w:val="24"/>
              </w:rPr>
              <w:t>Cultural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/t</w:t>
            </w:r>
            <w:r w:rsidRPr="003F1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echnological </w:t>
            </w:r>
          </w:p>
          <w:p w:rsidR="004F5F80" w:rsidRPr="003F1227" w:rsidRDefault="004F5F80" w:rsidP="004F5138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F80" w:rsidRPr="003F1227" w:rsidRDefault="004F5F80" w:rsidP="004F5138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3" w:type="dxa"/>
          </w:tcPr>
          <w:p w:rsidR="004F5F80" w:rsidRPr="00C53763" w:rsidRDefault="004F5F80" w:rsidP="004F5138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</w:tcPr>
          <w:p w:rsidR="004F5F80" w:rsidRPr="00C53763" w:rsidRDefault="004F5F80" w:rsidP="004F5138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9B"/>
    <w:rsid w:val="001A77D3"/>
    <w:rsid w:val="004F5F80"/>
    <w:rsid w:val="007E2462"/>
    <w:rsid w:val="00A7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80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80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2</cp:revision>
  <dcterms:created xsi:type="dcterms:W3CDTF">2013-07-15T20:24:00Z</dcterms:created>
  <dcterms:modified xsi:type="dcterms:W3CDTF">2013-07-15T20:24:00Z</dcterms:modified>
</cp:coreProperties>
</file>