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D8FA7" w14:textId="77777777" w:rsidR="007D06F1" w:rsidRPr="00DE76CA" w:rsidRDefault="007D06F1" w:rsidP="007D06F1">
      <w:pPr>
        <w:autoSpaceDE w:val="0"/>
        <w:autoSpaceDN w:val="0"/>
        <w:adjustRightInd w:val="0"/>
        <w:rPr>
          <w:b/>
          <w:bCs/>
        </w:rPr>
      </w:pPr>
      <w:r w:rsidRPr="00DE76CA">
        <w:rPr>
          <w:b/>
          <w:bCs/>
        </w:rPr>
        <w:t>Text for Slide 1</w:t>
      </w:r>
    </w:p>
    <w:p w14:paraId="16BCCFB0" w14:textId="2B89C64A" w:rsidR="007D06F1" w:rsidRPr="00DE76CA" w:rsidRDefault="007D06F1" w:rsidP="007D06F1">
      <w:r w:rsidRPr="00DE76CA">
        <w:t xml:space="preserve">There are three ways to identify </w:t>
      </w:r>
      <w:r w:rsidR="001D1E06">
        <w:t>people</w:t>
      </w:r>
      <w:r w:rsidRPr="00DE76CA">
        <w:t>: by what they possess (such as an ID card), by what they know (such as a PIN), and by what they are (a biometric marker).</w:t>
      </w:r>
    </w:p>
    <w:p w14:paraId="64785A7E" w14:textId="77777777" w:rsidR="007D06F1" w:rsidRPr="00DE76CA" w:rsidRDefault="007D06F1" w:rsidP="007D06F1">
      <w:pPr>
        <w:rPr>
          <w:b/>
          <w:bCs/>
        </w:rPr>
      </w:pPr>
    </w:p>
    <w:p w14:paraId="78347F84" w14:textId="77777777" w:rsidR="007D06F1" w:rsidRPr="00DE76CA" w:rsidRDefault="007D06F1" w:rsidP="007D06F1">
      <w:pPr>
        <w:rPr>
          <w:b/>
          <w:bCs/>
        </w:rPr>
      </w:pPr>
      <w:r w:rsidRPr="00DE76CA">
        <w:rPr>
          <w:b/>
          <w:bCs/>
        </w:rPr>
        <w:t>Text for Slide 2</w:t>
      </w:r>
    </w:p>
    <w:p w14:paraId="110CF2CD" w14:textId="77777777" w:rsidR="007D06F1" w:rsidRPr="00DE76CA" w:rsidRDefault="007D06F1" w:rsidP="007D06F1">
      <w:r w:rsidRPr="00DE76CA">
        <w:t xml:space="preserve">Biometrics commonly implemented or studied </w:t>
      </w:r>
      <w:proofErr w:type="gramStart"/>
      <w:r w:rsidRPr="00DE76CA">
        <w:t>include</w:t>
      </w:r>
      <w:proofErr w:type="gramEnd"/>
      <w:r w:rsidRPr="00DE76CA">
        <w:t xml:space="preserve"> fingerprint</w:t>
      </w:r>
      <w:r w:rsidR="001D1E06">
        <w:t>s</w:t>
      </w:r>
      <w:r w:rsidRPr="00DE76CA">
        <w:t>, face</w:t>
      </w:r>
      <w:r w:rsidR="001D1E06">
        <w:t>s</w:t>
      </w:r>
      <w:r w:rsidRPr="00DE76CA">
        <w:t>, iris</w:t>
      </w:r>
      <w:r w:rsidR="001D1E06">
        <w:t>es</w:t>
      </w:r>
      <w:r w:rsidRPr="00DE76CA">
        <w:t>, voice</w:t>
      </w:r>
      <w:r w:rsidR="001D1E06">
        <w:t>s</w:t>
      </w:r>
      <w:r w:rsidRPr="00DE76CA">
        <w:t>, signature</w:t>
      </w:r>
      <w:r w:rsidR="001D1E06">
        <w:t>s</w:t>
      </w:r>
      <w:r w:rsidRPr="00DE76CA">
        <w:t>, and hand geometry.</w:t>
      </w:r>
    </w:p>
    <w:p w14:paraId="38CB6216" w14:textId="77777777" w:rsidR="007D06F1" w:rsidRPr="00DE76CA" w:rsidRDefault="007D06F1" w:rsidP="007D06F1"/>
    <w:p w14:paraId="6D7EC7FF" w14:textId="77777777" w:rsidR="007D06F1" w:rsidRPr="00DE76CA" w:rsidRDefault="007D06F1" w:rsidP="007D06F1">
      <w:pPr>
        <w:rPr>
          <w:b/>
          <w:bCs/>
        </w:rPr>
      </w:pPr>
      <w:r w:rsidRPr="00DE76CA">
        <w:rPr>
          <w:b/>
          <w:bCs/>
        </w:rPr>
        <w:t>Text for Slide 3</w:t>
      </w:r>
    </w:p>
    <w:p w14:paraId="33CB71F5" w14:textId="77777777" w:rsidR="007D06F1" w:rsidRPr="00DE76CA" w:rsidRDefault="007D06F1" w:rsidP="007D06F1">
      <w:r w:rsidRPr="00DE76CA">
        <w:t>Three key terms used in biometrics:</w:t>
      </w:r>
    </w:p>
    <w:p w14:paraId="1EDF8246" w14:textId="77777777" w:rsidR="007D06F1" w:rsidRPr="00DE76CA" w:rsidRDefault="007D06F1" w:rsidP="007D06F1">
      <w:pPr>
        <w:numPr>
          <w:ilvl w:val="0"/>
          <w:numId w:val="1"/>
        </w:numPr>
        <w:autoSpaceDE w:val="0"/>
        <w:autoSpaceDN w:val="0"/>
        <w:adjustRightInd w:val="0"/>
      </w:pPr>
      <w:r w:rsidRPr="00DE76CA">
        <w:rPr>
          <w:i/>
          <w:iCs/>
        </w:rPr>
        <w:t xml:space="preserve">Recognition </w:t>
      </w:r>
      <w:r w:rsidRPr="00DE76CA">
        <w:t>simply means to “know again.” All biometric systems perform recognition to “know again” a person who has been previously enrolled.</w:t>
      </w:r>
    </w:p>
    <w:p w14:paraId="7F9568BB" w14:textId="77777777" w:rsidR="007D06F1" w:rsidRPr="00DE76CA" w:rsidRDefault="007D06F1" w:rsidP="007D06F1">
      <w:pPr>
        <w:numPr>
          <w:ilvl w:val="0"/>
          <w:numId w:val="1"/>
        </w:numPr>
        <w:autoSpaceDE w:val="0"/>
        <w:autoSpaceDN w:val="0"/>
        <w:adjustRightInd w:val="0"/>
      </w:pPr>
      <w:r w:rsidRPr="00DE76CA">
        <w:rPr>
          <w:i/>
          <w:iCs/>
        </w:rPr>
        <w:t xml:space="preserve">Verification </w:t>
      </w:r>
      <w:r w:rsidRPr="00DE76CA">
        <w:t>is the task of attempting to confirm an individual’s claimed identity by comparing a submitted sample to one or more previously enrolled templates.</w:t>
      </w:r>
    </w:p>
    <w:p w14:paraId="21DFBBB5" w14:textId="77777777" w:rsidR="007D06F1" w:rsidRPr="00DE76CA" w:rsidRDefault="007D06F1" w:rsidP="007D06F1">
      <w:pPr>
        <w:numPr>
          <w:ilvl w:val="0"/>
          <w:numId w:val="1"/>
        </w:numPr>
        <w:autoSpaceDE w:val="0"/>
        <w:autoSpaceDN w:val="0"/>
        <w:adjustRightInd w:val="0"/>
      </w:pPr>
      <w:r w:rsidRPr="00DE76CA">
        <w:rPr>
          <w:i/>
          <w:iCs/>
        </w:rPr>
        <w:t xml:space="preserve">Identification </w:t>
      </w:r>
      <w:r w:rsidRPr="00DE76CA">
        <w:t>is the task of attempting to determine an individual’s identity. Biometric data are collected and compared to the templates in a database. In “closed-set” identification, investigators know that the person exists in the database. In “open-set” identification, investigators do not know whether the person exists in the database.</w:t>
      </w:r>
    </w:p>
    <w:p w14:paraId="1F30C647" w14:textId="77777777" w:rsidR="007D06F1" w:rsidRPr="00DE76CA" w:rsidRDefault="007D06F1" w:rsidP="007D06F1">
      <w:pPr>
        <w:rPr>
          <w:b/>
          <w:bCs/>
        </w:rPr>
      </w:pPr>
    </w:p>
    <w:p w14:paraId="2D335C20" w14:textId="77777777" w:rsidR="007D06F1" w:rsidRPr="00DE76CA" w:rsidRDefault="007D06F1" w:rsidP="007D06F1">
      <w:pPr>
        <w:rPr>
          <w:b/>
          <w:bCs/>
        </w:rPr>
      </w:pPr>
      <w:r w:rsidRPr="00DE76CA">
        <w:rPr>
          <w:b/>
          <w:bCs/>
        </w:rPr>
        <w:t>Text for Slide 4</w:t>
      </w:r>
    </w:p>
    <w:p w14:paraId="2661F24C" w14:textId="293D578C" w:rsidR="007D06F1" w:rsidRPr="00DE76CA" w:rsidRDefault="007D06F1" w:rsidP="007D06F1">
      <w:r w:rsidRPr="00DE76CA">
        <w:t>A typical biometric system comprises five integrated components. A sensor collects the data and converts them to a digital format. Signal</w:t>
      </w:r>
      <w:r w:rsidR="001D1E06">
        <w:t>-</w:t>
      </w:r>
      <w:r w:rsidRPr="00DE76CA">
        <w:t>processing algorithms perform quality-control activities and develop the biometric template. A data</w:t>
      </w:r>
      <w:r w:rsidR="001D1E06">
        <w:t>-</w:t>
      </w:r>
      <w:r w:rsidRPr="00DE76CA">
        <w:t>storage component keeps information that new biometric templates will be compared to. A matching algorithm compares the new biometric template to one or more templates kept in data storage. Finally</w:t>
      </w:r>
      <w:r w:rsidR="008525FD">
        <w:t>,</w:t>
      </w:r>
      <w:bookmarkStart w:id="0" w:name="_GoBack"/>
      <w:bookmarkEnd w:id="0"/>
      <w:r w:rsidRPr="00DE76CA">
        <w:t xml:space="preserve"> a decision process (either automated or human-assisted) uses the results from the matching component to make a system-level decision.</w:t>
      </w:r>
    </w:p>
    <w:p w14:paraId="169909B4" w14:textId="77777777" w:rsidR="007D06F1" w:rsidRPr="00DE76CA" w:rsidRDefault="007D06F1" w:rsidP="007D06F1"/>
    <w:p w14:paraId="08160BCC" w14:textId="77777777" w:rsidR="007D06F1" w:rsidRPr="00DE76CA" w:rsidRDefault="007D06F1" w:rsidP="007D06F1">
      <w:pPr>
        <w:rPr>
          <w:b/>
          <w:bCs/>
        </w:rPr>
      </w:pPr>
      <w:r w:rsidRPr="00DE76CA">
        <w:rPr>
          <w:b/>
          <w:bCs/>
        </w:rPr>
        <w:t>Text for Slide 5</w:t>
      </w:r>
    </w:p>
    <w:p w14:paraId="50CF3693" w14:textId="77777777" w:rsidR="007D06F1" w:rsidRPr="00DE76CA" w:rsidRDefault="007D06F1" w:rsidP="007D06F1">
      <w:r w:rsidRPr="00DE76CA">
        <w:t>Although both biometrics and forensics involve human recognition, biometrics typically uses automated techniques before an event occurs, such as an attempt to gain access to sensitive information or to a secured facility. By contrast, forensic applications typically use automated and non-automated techniques after a crime has been committed. Forensic methods are used to assist in the legal process to determine guilt or innocence.</w:t>
      </w:r>
    </w:p>
    <w:p w14:paraId="386D7859" w14:textId="77777777" w:rsidR="00F623CB" w:rsidRDefault="00F623CB"/>
    <w:sectPr w:rsidR="00F623C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03E03" w14:textId="77777777" w:rsidR="00566FB6" w:rsidRDefault="00566FB6" w:rsidP="003F25EA">
      <w:r>
        <w:separator/>
      </w:r>
    </w:p>
  </w:endnote>
  <w:endnote w:type="continuationSeparator" w:id="0">
    <w:p w14:paraId="588D9A91" w14:textId="77777777" w:rsidR="00566FB6" w:rsidRDefault="00566FB6" w:rsidP="003F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7B820" w14:textId="77777777" w:rsidR="003F25EA" w:rsidRDefault="003F25EA" w:rsidP="003F25EA">
    <w:pPr>
      <w:pStyle w:val="Footer"/>
    </w:pPr>
    <w:r>
      <w:rPr>
        <w:rFonts w:ascii="Verdana" w:hAnsi="Verdana"/>
        <w:sz w:val="16"/>
        <w:szCs w:val="16"/>
      </w:rPr>
      <w:t>Copyright © 201</w:t>
    </w:r>
    <w:r w:rsidR="00D5474A">
      <w:rPr>
        <w:rFonts w:ascii="Verdana" w:hAnsi="Verdana"/>
        <w:sz w:val="16"/>
        <w:szCs w:val="16"/>
      </w:rPr>
      <w:t>5</w:t>
    </w:r>
    <w:r>
      <w:rPr>
        <w:rFonts w:ascii="Verdana" w:hAnsi="Verdana"/>
        <w:sz w:val="16"/>
        <w:szCs w:val="16"/>
      </w:rPr>
      <w:t xml:space="preserve"> Bedford/St. Martin’s                                                               bedfordstmartins.com/</w:t>
    </w:r>
    <w:proofErr w:type="spellStart"/>
    <w:r>
      <w:rPr>
        <w:rFonts w:ascii="Verdana" w:hAnsi="Verdana"/>
        <w:sz w:val="16"/>
        <w:szCs w:val="16"/>
      </w:rPr>
      <w:t>techcomm</w:t>
    </w:r>
    <w:proofErr w:type="spellEnd"/>
  </w:p>
  <w:p w14:paraId="036F6916" w14:textId="77777777" w:rsidR="003F25EA" w:rsidRDefault="003F25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ECB18" w14:textId="77777777" w:rsidR="00566FB6" w:rsidRDefault="00566FB6" w:rsidP="003F25EA">
      <w:r>
        <w:separator/>
      </w:r>
    </w:p>
  </w:footnote>
  <w:footnote w:type="continuationSeparator" w:id="0">
    <w:p w14:paraId="14665529" w14:textId="77777777" w:rsidR="00566FB6" w:rsidRDefault="00566FB6" w:rsidP="003F25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ECA37" w14:textId="77777777" w:rsidR="003F25EA" w:rsidRPr="003F25EA" w:rsidRDefault="003F25EA">
    <w:pPr>
      <w:pStyle w:val="Header"/>
      <w:rPr>
        <w:sz w:val="20"/>
        <w:szCs w:val="20"/>
      </w:rPr>
    </w:pPr>
    <w:r w:rsidRPr="003F25EA">
      <w:rPr>
        <w:rFonts w:ascii="Verdana" w:hAnsi="Verdana"/>
        <w:b/>
        <w:sz w:val="20"/>
        <w:szCs w:val="20"/>
      </w:rPr>
      <w:t xml:space="preserve">Document </w:t>
    </w:r>
    <w:r w:rsidR="007D06F1">
      <w:rPr>
        <w:rFonts w:ascii="Verdana" w:hAnsi="Verdana"/>
        <w:b/>
        <w:sz w:val="20"/>
        <w:szCs w:val="20"/>
      </w:rPr>
      <w:t>21.2 Five Sets of Text to Convert to Slides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5734"/>
    <w:multiLevelType w:val="hybridMultilevel"/>
    <w:tmpl w:val="7FC05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EA"/>
    <w:rsid w:val="001D1E06"/>
    <w:rsid w:val="003224A4"/>
    <w:rsid w:val="003F25EA"/>
    <w:rsid w:val="00566FB6"/>
    <w:rsid w:val="006F79AF"/>
    <w:rsid w:val="007D06F1"/>
    <w:rsid w:val="008525FD"/>
    <w:rsid w:val="00874CE7"/>
    <w:rsid w:val="00D5474A"/>
    <w:rsid w:val="00F623CB"/>
    <w:rsid w:val="00FE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4FC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5EA"/>
  </w:style>
  <w:style w:type="paragraph" w:styleId="Footer">
    <w:name w:val="footer"/>
    <w:basedOn w:val="Normal"/>
    <w:link w:val="FooterChar"/>
    <w:uiPriority w:val="99"/>
    <w:unhideWhenUsed/>
    <w:rsid w:val="003F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5EA"/>
  </w:style>
  <w:style w:type="paragraph" w:styleId="Revision">
    <w:name w:val="Revision"/>
    <w:hidden/>
    <w:uiPriority w:val="99"/>
    <w:semiHidden/>
    <w:rsid w:val="008525F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5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5EA"/>
  </w:style>
  <w:style w:type="paragraph" w:styleId="Footer">
    <w:name w:val="footer"/>
    <w:basedOn w:val="Normal"/>
    <w:link w:val="FooterChar"/>
    <w:uiPriority w:val="99"/>
    <w:unhideWhenUsed/>
    <w:rsid w:val="003F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5EA"/>
  </w:style>
  <w:style w:type="paragraph" w:styleId="Revision">
    <w:name w:val="Revision"/>
    <w:hidden/>
    <w:uiPriority w:val="99"/>
    <w:semiHidden/>
    <w:rsid w:val="008525F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5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Carrie</dc:creator>
  <cp:lastModifiedBy>Lifland et al.</cp:lastModifiedBy>
  <cp:revision>3</cp:revision>
  <cp:lastPrinted>2014-01-06T15:43:00Z</cp:lastPrinted>
  <dcterms:created xsi:type="dcterms:W3CDTF">2014-06-18T16:12:00Z</dcterms:created>
  <dcterms:modified xsi:type="dcterms:W3CDTF">2014-07-17T13:51:00Z</dcterms:modified>
</cp:coreProperties>
</file>